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1714920A" w14:textId="3A0CEC03" w:rsidR="00700304" w:rsidRPr="00700304" w:rsidRDefault="00564C95" w:rsidP="006C2944">
      <w:pPr>
        <w:rPr>
          <w:rFonts w:eastAsiaTheme="majorEastAsia" w:cstheme="minorHAnsi"/>
          <w:b/>
          <w:color w:val="2E74B5" w:themeColor="accent1" w:themeShade="BF"/>
          <w:sz w:val="32"/>
          <w:szCs w:val="32"/>
          <w:lang w:val="it-IT"/>
        </w:rPr>
      </w:pPr>
      <w:r w:rsidRPr="00564C95">
        <w:rPr>
          <w:rFonts w:eastAsiaTheme="majorEastAsia" w:cstheme="minorHAnsi"/>
          <w:b/>
          <w:color w:val="2E74B5" w:themeColor="accent1" w:themeShade="BF"/>
          <w:sz w:val="32"/>
          <w:szCs w:val="32"/>
          <w:lang w:val="it-IT"/>
        </w:rPr>
        <w:t>Tecnologie Digitali (DigTech)</w:t>
      </w:r>
    </w:p>
    <w:p w14:paraId="324CC938" w14:textId="77777777" w:rsidR="00700304" w:rsidRPr="00700304" w:rsidRDefault="00700304" w:rsidP="00700304">
      <w:pPr>
        <w:spacing w:before="240" w:after="240"/>
        <w:rPr>
          <w:lang w:val="it-IT"/>
        </w:rPr>
      </w:pPr>
      <w:r w:rsidRPr="00700304">
        <w:rPr>
          <w:b/>
          <w:lang w:val="it-IT"/>
        </w:rPr>
        <w:t>[Slide 1]:</w:t>
      </w:r>
      <w:r w:rsidRPr="00700304">
        <w:rPr>
          <w:b/>
          <w:lang w:val="it-IT"/>
        </w:rPr>
        <w:br/>
      </w:r>
      <w:r w:rsidRPr="00700304">
        <w:rPr>
          <w:lang w:val="it-IT"/>
        </w:rPr>
        <w:t xml:space="preserve"> Benvenuti al Modulo Educativo sulle Tecnologie Digitali (DigTech).</w:t>
      </w:r>
    </w:p>
    <w:p w14:paraId="46D029DB" w14:textId="77777777" w:rsidR="00700304" w:rsidRPr="00700304" w:rsidRDefault="00700304" w:rsidP="00700304">
      <w:pPr>
        <w:spacing w:before="240" w:after="240"/>
        <w:rPr>
          <w:lang w:val="it-IT"/>
        </w:rPr>
      </w:pPr>
      <w:r w:rsidRPr="00700304">
        <w:rPr>
          <w:b/>
          <w:lang w:val="it-IT"/>
        </w:rPr>
        <w:t>[Slide 2]:</w:t>
      </w:r>
      <w:r w:rsidRPr="00700304">
        <w:rPr>
          <w:b/>
          <w:lang w:val="it-IT"/>
        </w:rPr>
        <w:br/>
      </w:r>
      <w:r w:rsidRPr="00700304">
        <w:rPr>
          <w:lang w:val="it-IT"/>
        </w:rPr>
        <w:t xml:space="preserve"> In questo modulo tratteremo diversi argomenti: Introduzione, Contesto Storico, Intelligenza Artificiale (IA), Internet delle Cose (IoT), Tecnologie 3D, Robotica, analisi delle competenze e Conclusioni.</w:t>
      </w:r>
    </w:p>
    <w:p w14:paraId="3AE29F75" w14:textId="77777777" w:rsidR="00700304" w:rsidRPr="00700304" w:rsidRDefault="00700304" w:rsidP="00700304">
      <w:pPr>
        <w:spacing w:before="240" w:after="240"/>
        <w:rPr>
          <w:lang w:val="it-IT"/>
        </w:rPr>
      </w:pPr>
      <w:r w:rsidRPr="00700304">
        <w:rPr>
          <w:b/>
          <w:lang w:val="it-IT"/>
        </w:rPr>
        <w:t>[Slide 3]:</w:t>
      </w:r>
      <w:r w:rsidRPr="00700304">
        <w:rPr>
          <w:b/>
          <w:lang w:val="it-IT"/>
        </w:rPr>
        <w:br/>
      </w:r>
      <w:r w:rsidRPr="00700304">
        <w:rPr>
          <w:lang w:val="it-IT"/>
        </w:rPr>
        <w:t xml:space="preserve"> Gli obiettivi di apprendimento sono:</w:t>
      </w:r>
    </w:p>
    <w:p w14:paraId="230C30BC" w14:textId="77777777" w:rsidR="00700304" w:rsidRPr="00700304" w:rsidRDefault="00700304" w:rsidP="00700304">
      <w:pPr>
        <w:numPr>
          <w:ilvl w:val="0"/>
          <w:numId w:val="20"/>
        </w:numPr>
        <w:spacing w:before="240" w:after="0" w:line="276" w:lineRule="auto"/>
        <w:rPr>
          <w:lang w:val="it-IT"/>
        </w:rPr>
      </w:pPr>
      <w:r w:rsidRPr="00700304">
        <w:rPr>
          <w:lang w:val="it-IT"/>
        </w:rPr>
        <w:t>Comprendere i concetti fondamentali e le applicazioni delle tecnologie digitali in ambito sanitario.</w:t>
      </w:r>
      <w:r w:rsidRPr="00700304">
        <w:rPr>
          <w:lang w:val="it-IT"/>
        </w:rPr>
        <w:br/>
      </w:r>
    </w:p>
    <w:p w14:paraId="25B65EFC" w14:textId="77777777" w:rsidR="00700304" w:rsidRPr="00700304" w:rsidRDefault="00700304" w:rsidP="00700304">
      <w:pPr>
        <w:numPr>
          <w:ilvl w:val="0"/>
          <w:numId w:val="20"/>
        </w:numPr>
        <w:spacing w:after="0" w:line="276" w:lineRule="auto"/>
        <w:rPr>
          <w:lang w:val="it-IT"/>
        </w:rPr>
      </w:pPr>
      <w:r w:rsidRPr="00700304">
        <w:rPr>
          <w:lang w:val="it-IT"/>
        </w:rPr>
        <w:t>Esplorare il ruolo di IA, IoT, tecnologie 3D, Robotica e Horizon Scanning nella trasformazione dell’assistenza sanitaria.</w:t>
      </w:r>
      <w:r w:rsidRPr="00700304">
        <w:rPr>
          <w:lang w:val="it-IT"/>
        </w:rPr>
        <w:br/>
      </w:r>
    </w:p>
    <w:p w14:paraId="6066B659" w14:textId="77777777" w:rsidR="00700304" w:rsidRPr="00700304" w:rsidRDefault="00700304" w:rsidP="00700304">
      <w:pPr>
        <w:numPr>
          <w:ilvl w:val="0"/>
          <w:numId w:val="20"/>
        </w:numPr>
        <w:spacing w:after="0" w:line="276" w:lineRule="auto"/>
        <w:rPr>
          <w:lang w:val="it-IT"/>
        </w:rPr>
      </w:pPr>
      <w:r w:rsidRPr="00700304">
        <w:rPr>
          <w:lang w:val="it-IT"/>
        </w:rPr>
        <w:t>Identificare benefici, sfide e tendenze future nell’adozione delle tecnologie digitali nel settore sanitario.</w:t>
      </w:r>
      <w:r w:rsidRPr="00700304">
        <w:rPr>
          <w:lang w:val="it-IT"/>
        </w:rPr>
        <w:br/>
      </w:r>
    </w:p>
    <w:p w14:paraId="5F6E5523" w14:textId="77777777" w:rsidR="00700304" w:rsidRPr="00700304" w:rsidRDefault="00700304" w:rsidP="00700304">
      <w:pPr>
        <w:numPr>
          <w:ilvl w:val="0"/>
          <w:numId w:val="20"/>
        </w:numPr>
        <w:spacing w:after="240" w:line="276" w:lineRule="auto"/>
        <w:rPr>
          <w:lang w:val="it-IT"/>
        </w:rPr>
      </w:pPr>
      <w:r w:rsidRPr="00700304">
        <w:rPr>
          <w:lang w:val="it-IT"/>
        </w:rPr>
        <w:t>Approfondire le considerazioni etiche e i quadri normativi che regolano l'uso delle tecnologie digitali in sanità.</w:t>
      </w:r>
      <w:r w:rsidRPr="00700304">
        <w:rPr>
          <w:lang w:val="it-IT"/>
        </w:rPr>
        <w:br/>
      </w:r>
    </w:p>
    <w:p w14:paraId="26C513A1" w14:textId="77777777" w:rsidR="00700304" w:rsidRPr="00700304" w:rsidRDefault="00700304" w:rsidP="00700304">
      <w:pPr>
        <w:spacing w:before="240" w:after="240"/>
        <w:rPr>
          <w:lang w:val="it-IT"/>
        </w:rPr>
      </w:pPr>
      <w:r w:rsidRPr="00700304">
        <w:rPr>
          <w:b/>
          <w:lang w:val="it-IT"/>
        </w:rPr>
        <w:t>[Slide 4]:</w:t>
      </w:r>
      <w:r w:rsidRPr="00700304">
        <w:rPr>
          <w:b/>
          <w:lang w:val="it-IT"/>
        </w:rPr>
        <w:br/>
      </w:r>
      <w:r w:rsidRPr="00700304">
        <w:rPr>
          <w:lang w:val="it-IT"/>
        </w:rPr>
        <w:t xml:space="preserve"> Cominciamo con una veloce introduzione.</w:t>
      </w:r>
      <w:r w:rsidRPr="00700304">
        <w:rPr>
          <w:lang w:val="it-IT"/>
        </w:rPr>
        <w:br/>
        <w:t xml:space="preserve"> Nel corrente panorama sanitario in rapida evoluzione, le tecnologie digitali si sono affermate come strumenti potenti per rivoluzionare l’assistenza ai pazienti, ottimizzare i flussi di lavoro e migliorare gli esiti clinici. In questo modulo analizzeremo alcune delle principali tecnologie digitali — come Intelligenza Artificiale (IA), Internet delle Cose (IoT), tecnologie 3D e Robotica — e le loro applicazioni nel settore sanitario.</w:t>
      </w:r>
    </w:p>
    <w:p w14:paraId="718EE140" w14:textId="77777777" w:rsidR="00700304" w:rsidRPr="00700304" w:rsidRDefault="00700304" w:rsidP="00700304">
      <w:pPr>
        <w:spacing w:before="240" w:after="240"/>
        <w:rPr>
          <w:lang w:val="it-IT"/>
        </w:rPr>
      </w:pPr>
      <w:r w:rsidRPr="00700304">
        <w:rPr>
          <w:b/>
          <w:lang w:val="it-IT"/>
        </w:rPr>
        <w:t>[Slide 5]:</w:t>
      </w:r>
      <w:r w:rsidRPr="00700304">
        <w:rPr>
          <w:b/>
          <w:lang w:val="it-IT"/>
        </w:rPr>
        <w:br/>
      </w:r>
      <w:r w:rsidRPr="00700304">
        <w:rPr>
          <w:lang w:val="it-IT"/>
        </w:rPr>
        <w:t xml:space="preserve"> Per comprendere il presente e anticipare il futuro, dobbiamo prima conoscere il passato.</w:t>
      </w:r>
      <w:r w:rsidRPr="00700304">
        <w:rPr>
          <w:lang w:val="it-IT"/>
        </w:rPr>
        <w:br/>
        <w:t xml:space="preserve"> Negli anni, la tecnologia digitale ha trasformato profondamente il settore sanitario: dall’introduzione delle cartelle cliniche elettroniche (EHRs) alla nascita della telemedicina e del monitoraggio remoto dei pazienti. L'integrazione di internet, dispositivi mobili, cloud computing e big data analytics ha ridisegnato i sistemi di assistenza sanitaria a livello globale. Quadri normativi come l’HIPAA negli Stati Uniti hanno garantito la protezione della privacy e della sicurezza dei dati dei pazienti durante questa crescita tecnologica.</w:t>
      </w:r>
    </w:p>
    <w:p w14:paraId="11644552" w14:textId="77777777" w:rsidR="00700304" w:rsidRPr="00700304" w:rsidRDefault="00700304" w:rsidP="00700304">
      <w:pPr>
        <w:spacing w:before="240" w:after="240"/>
        <w:rPr>
          <w:lang w:val="it-IT"/>
        </w:rPr>
      </w:pPr>
      <w:r w:rsidRPr="00700304">
        <w:rPr>
          <w:b/>
          <w:lang w:val="it-IT"/>
        </w:rPr>
        <w:t>[Slide 6]:</w:t>
      </w:r>
      <w:r w:rsidRPr="00700304">
        <w:rPr>
          <w:b/>
          <w:lang w:val="it-IT"/>
        </w:rPr>
        <w:br/>
      </w:r>
      <w:r w:rsidRPr="00700304">
        <w:rPr>
          <w:lang w:val="it-IT"/>
        </w:rPr>
        <w:t xml:space="preserve"> Passiamo ora all’applicazione dell’Intelligenza Artificiale in sanità.</w:t>
      </w:r>
      <w:r w:rsidRPr="00700304">
        <w:rPr>
          <w:lang w:val="it-IT"/>
        </w:rPr>
        <w:br/>
        <w:t xml:space="preserve"> L’IA sta trasformando la diagnostica per immagini, analizzando radiografie, risonanze magnetiche e </w:t>
      </w:r>
      <w:r w:rsidRPr="00700304">
        <w:rPr>
          <w:lang w:val="it-IT"/>
        </w:rPr>
        <w:lastRenderedPageBreak/>
        <w:t>TAC per individuare anomalie e supportare i radiologi nella diagnosi. Nella ricerca e sviluppo di farmaci, accelera i processi prevedendo interazioni molecolari e ottimizzando i trial clinici. I sistemi basati su IA aiutano inoltre i professionisti sanitari a prendere decisioni più informate analizzando dati clinici, letteratura scientifica e linee guida terapeutiche.</w:t>
      </w:r>
    </w:p>
    <w:p w14:paraId="4EC41203" w14:textId="77777777" w:rsidR="00700304" w:rsidRPr="00700304" w:rsidRDefault="00700304" w:rsidP="00700304">
      <w:pPr>
        <w:spacing w:before="240" w:after="240"/>
        <w:rPr>
          <w:lang w:val="it-IT"/>
        </w:rPr>
      </w:pPr>
      <w:r w:rsidRPr="00700304">
        <w:rPr>
          <w:b/>
          <w:lang w:val="it-IT"/>
        </w:rPr>
        <w:t>[Slide 7]:</w:t>
      </w:r>
      <w:r w:rsidRPr="00700304">
        <w:rPr>
          <w:b/>
          <w:lang w:val="it-IT"/>
        </w:rPr>
        <w:br/>
      </w:r>
      <w:r w:rsidRPr="00700304">
        <w:rPr>
          <w:lang w:val="it-IT"/>
        </w:rPr>
        <w:t xml:space="preserve"> E le potenzialità dell’IA non finiscono qui.</w:t>
      </w:r>
      <w:r w:rsidRPr="00700304">
        <w:rPr>
          <w:lang w:val="it-IT"/>
        </w:rPr>
        <w:br/>
        <w:t>I dispositivi basati sull’IA monitorano i pazienti a distanza, prevedono peggioramenti delle condizioni cliniche e intervengono tempestivamente. Inoltre, l’IA analizza dati genetici e clinici per personalizzare i piani terapeutici in base alle caratteristiche individuali di ciascun paziente.</w:t>
      </w:r>
    </w:p>
    <w:p w14:paraId="52F3D1E8" w14:textId="77777777" w:rsidR="00700304" w:rsidRPr="00700304" w:rsidRDefault="00700304" w:rsidP="00700304">
      <w:pPr>
        <w:spacing w:before="240" w:after="240"/>
        <w:rPr>
          <w:lang w:val="it-IT"/>
        </w:rPr>
      </w:pPr>
      <w:r w:rsidRPr="00700304">
        <w:rPr>
          <w:b/>
          <w:lang w:val="it-IT"/>
        </w:rPr>
        <w:t>[Slide 8]:</w:t>
      </w:r>
      <w:r w:rsidRPr="00700304">
        <w:rPr>
          <w:b/>
          <w:lang w:val="it-IT"/>
        </w:rPr>
        <w:br/>
      </w:r>
      <w:r w:rsidRPr="00700304">
        <w:rPr>
          <w:lang w:val="it-IT"/>
        </w:rPr>
        <w:t xml:space="preserve"> Quali sono i benefici dell’IA in sanità?</w:t>
      </w:r>
    </w:p>
    <w:p w14:paraId="6EC8A2CC" w14:textId="77777777" w:rsidR="00700304" w:rsidRPr="00700304" w:rsidRDefault="00700304" w:rsidP="00700304">
      <w:pPr>
        <w:numPr>
          <w:ilvl w:val="0"/>
          <w:numId w:val="25"/>
        </w:numPr>
        <w:spacing w:before="240" w:after="0" w:line="276" w:lineRule="auto"/>
        <w:rPr>
          <w:lang w:val="it-IT"/>
        </w:rPr>
      </w:pPr>
      <w:r w:rsidRPr="00700304">
        <w:rPr>
          <w:lang w:val="it-IT"/>
        </w:rPr>
        <w:t>Migliora la precisione e la velocità diagnostica, favorendo la diagnosi precoce delle malattie.</w:t>
      </w:r>
      <w:r w:rsidRPr="00700304">
        <w:rPr>
          <w:lang w:val="it-IT"/>
        </w:rPr>
        <w:br/>
      </w:r>
    </w:p>
    <w:p w14:paraId="221A4D12" w14:textId="77777777" w:rsidR="00700304" w:rsidRPr="00700304" w:rsidRDefault="00700304" w:rsidP="00700304">
      <w:pPr>
        <w:numPr>
          <w:ilvl w:val="0"/>
          <w:numId w:val="25"/>
        </w:numPr>
        <w:spacing w:after="0" w:line="276" w:lineRule="auto"/>
        <w:rPr>
          <w:lang w:val="it-IT"/>
        </w:rPr>
      </w:pPr>
      <w:r w:rsidRPr="00700304">
        <w:rPr>
          <w:lang w:val="it-IT"/>
        </w:rPr>
        <w:t>Automatizza compiti ripetitivi, riducendo il carico amministrativo.</w:t>
      </w:r>
      <w:r w:rsidRPr="00700304">
        <w:rPr>
          <w:lang w:val="it-IT"/>
        </w:rPr>
        <w:br/>
      </w:r>
    </w:p>
    <w:p w14:paraId="660B60D0" w14:textId="77777777" w:rsidR="00700304" w:rsidRPr="00700304" w:rsidRDefault="00700304" w:rsidP="00700304">
      <w:pPr>
        <w:numPr>
          <w:ilvl w:val="0"/>
          <w:numId w:val="25"/>
        </w:numPr>
        <w:spacing w:after="0" w:line="276" w:lineRule="auto"/>
        <w:rPr>
          <w:lang w:val="it-IT"/>
        </w:rPr>
      </w:pPr>
      <w:r w:rsidRPr="00700304">
        <w:rPr>
          <w:lang w:val="it-IT"/>
        </w:rPr>
        <w:t>Ottimizza l’uso delle risorse, riduce gli errori e i costi.</w:t>
      </w:r>
      <w:r w:rsidRPr="00700304">
        <w:rPr>
          <w:lang w:val="it-IT"/>
        </w:rPr>
        <w:br/>
      </w:r>
    </w:p>
    <w:p w14:paraId="5D8DEB05" w14:textId="77777777" w:rsidR="00700304" w:rsidRPr="00700304" w:rsidRDefault="00700304" w:rsidP="00700304">
      <w:pPr>
        <w:numPr>
          <w:ilvl w:val="0"/>
          <w:numId w:val="25"/>
        </w:numPr>
        <w:spacing w:after="0" w:line="276" w:lineRule="auto"/>
        <w:rPr>
          <w:lang w:val="it-IT"/>
        </w:rPr>
      </w:pPr>
      <w:r w:rsidRPr="00700304">
        <w:rPr>
          <w:lang w:val="it-IT"/>
        </w:rPr>
        <w:t>Consente piani terapeutici personalizzati basati sui dati dei pazienti.</w:t>
      </w:r>
      <w:r w:rsidRPr="00700304">
        <w:rPr>
          <w:lang w:val="it-IT"/>
        </w:rPr>
        <w:br/>
      </w:r>
    </w:p>
    <w:p w14:paraId="287E0864" w14:textId="77777777" w:rsidR="00700304" w:rsidRPr="00700304" w:rsidRDefault="00700304" w:rsidP="00700304">
      <w:pPr>
        <w:numPr>
          <w:ilvl w:val="0"/>
          <w:numId w:val="25"/>
        </w:numPr>
        <w:spacing w:after="240" w:line="276" w:lineRule="auto"/>
        <w:rPr>
          <w:lang w:val="it-IT"/>
        </w:rPr>
      </w:pPr>
      <w:r w:rsidRPr="00700304">
        <w:rPr>
          <w:lang w:val="it-IT"/>
        </w:rPr>
        <w:t>Facilita il monitoraggio remoto e la telemedicina, ampliando l’accessibilità ai servizi sanitari, specialmente per le popolazioni svantaggiate.</w:t>
      </w:r>
      <w:r w:rsidRPr="00700304">
        <w:rPr>
          <w:lang w:val="it-IT"/>
        </w:rPr>
        <w:br/>
      </w:r>
    </w:p>
    <w:p w14:paraId="0614BB8C" w14:textId="77777777" w:rsidR="00700304" w:rsidRPr="00700304" w:rsidRDefault="00700304" w:rsidP="00700304">
      <w:pPr>
        <w:spacing w:before="240" w:after="240"/>
        <w:rPr>
          <w:lang w:val="it-IT"/>
        </w:rPr>
      </w:pPr>
      <w:r w:rsidRPr="00700304">
        <w:rPr>
          <w:b/>
          <w:lang w:val="it-IT"/>
        </w:rPr>
        <w:t>[Slide 9]:</w:t>
      </w:r>
      <w:r w:rsidRPr="00700304">
        <w:rPr>
          <w:b/>
          <w:lang w:val="it-IT"/>
        </w:rPr>
        <w:br/>
      </w:r>
      <w:r w:rsidRPr="00700304">
        <w:rPr>
          <w:lang w:val="it-IT"/>
        </w:rPr>
        <w:t xml:space="preserve"> Tuttavia, l’uso dell’IA in sanità presenta anche delle sfide.</w:t>
      </w:r>
    </w:p>
    <w:p w14:paraId="646BADD1" w14:textId="77777777" w:rsidR="00700304" w:rsidRPr="00700304" w:rsidRDefault="00700304" w:rsidP="00700304">
      <w:pPr>
        <w:numPr>
          <w:ilvl w:val="0"/>
          <w:numId w:val="30"/>
        </w:numPr>
        <w:spacing w:before="240" w:after="0" w:line="276" w:lineRule="auto"/>
        <w:rPr>
          <w:lang w:val="it-IT"/>
        </w:rPr>
      </w:pPr>
      <w:r w:rsidRPr="00700304">
        <w:rPr>
          <w:lang w:val="it-IT"/>
        </w:rPr>
        <w:t>Proteggere i dati dei pazienti da violazioni e accessi non autorizzati è fondamentale.</w:t>
      </w:r>
      <w:r w:rsidRPr="00700304">
        <w:rPr>
          <w:lang w:val="it-IT"/>
        </w:rPr>
        <w:br/>
      </w:r>
    </w:p>
    <w:p w14:paraId="11F82177" w14:textId="77777777" w:rsidR="00700304" w:rsidRPr="00700304" w:rsidRDefault="00700304" w:rsidP="00700304">
      <w:pPr>
        <w:numPr>
          <w:ilvl w:val="0"/>
          <w:numId w:val="30"/>
        </w:numPr>
        <w:spacing w:after="0" w:line="276" w:lineRule="auto"/>
        <w:rPr>
          <w:lang w:val="it-IT"/>
        </w:rPr>
      </w:pPr>
      <w:r w:rsidRPr="00700304">
        <w:rPr>
          <w:lang w:val="it-IT"/>
        </w:rPr>
        <w:t>È necessario garantire equità e trasparenza negli algoritmi.</w:t>
      </w:r>
      <w:r w:rsidRPr="00700304">
        <w:rPr>
          <w:lang w:val="it-IT"/>
        </w:rPr>
        <w:br/>
      </w:r>
    </w:p>
    <w:p w14:paraId="77289357" w14:textId="77777777" w:rsidR="00700304" w:rsidRPr="00700304" w:rsidRDefault="00700304" w:rsidP="00700304">
      <w:pPr>
        <w:numPr>
          <w:ilvl w:val="0"/>
          <w:numId w:val="30"/>
        </w:numPr>
        <w:spacing w:after="0" w:line="276" w:lineRule="auto"/>
        <w:rPr>
          <w:lang w:val="it-IT"/>
        </w:rPr>
      </w:pPr>
      <w:r w:rsidRPr="00700304">
        <w:rPr>
          <w:lang w:val="it-IT"/>
        </w:rPr>
        <w:t>L’integrazione dell’IA nelle strutture sanitarie esistenti può essere complessa.</w:t>
      </w:r>
      <w:r w:rsidRPr="00700304">
        <w:rPr>
          <w:lang w:val="it-IT"/>
        </w:rPr>
        <w:br/>
      </w:r>
    </w:p>
    <w:p w14:paraId="6AA96AE3" w14:textId="77777777" w:rsidR="00700304" w:rsidRPr="00700304" w:rsidRDefault="00700304" w:rsidP="00700304">
      <w:pPr>
        <w:numPr>
          <w:ilvl w:val="0"/>
          <w:numId w:val="30"/>
        </w:numPr>
        <w:spacing w:after="240" w:line="276" w:lineRule="auto"/>
        <w:rPr>
          <w:lang w:val="it-IT"/>
        </w:rPr>
      </w:pPr>
      <w:r w:rsidRPr="00700304">
        <w:rPr>
          <w:lang w:val="it-IT"/>
        </w:rPr>
        <w:t>Serve affrontare le questioni etiche legate al consenso informato e all’autonomia dei pazienti.</w:t>
      </w:r>
      <w:r w:rsidRPr="00700304">
        <w:rPr>
          <w:lang w:val="it-IT"/>
        </w:rPr>
        <w:br/>
      </w:r>
    </w:p>
    <w:p w14:paraId="00767118" w14:textId="77777777" w:rsidR="00700304" w:rsidRPr="00700304" w:rsidRDefault="00700304" w:rsidP="00700304">
      <w:pPr>
        <w:spacing w:before="240" w:after="240"/>
        <w:rPr>
          <w:lang w:val="it-IT"/>
        </w:rPr>
      </w:pPr>
      <w:r w:rsidRPr="00700304">
        <w:rPr>
          <w:b/>
          <w:lang w:val="it-IT"/>
        </w:rPr>
        <w:t>[Slide 10]:</w:t>
      </w:r>
      <w:r w:rsidRPr="00700304">
        <w:rPr>
          <w:b/>
          <w:lang w:val="it-IT"/>
        </w:rPr>
        <w:br/>
      </w:r>
      <w:r w:rsidRPr="00700304">
        <w:rPr>
          <w:lang w:val="it-IT"/>
        </w:rPr>
        <w:t xml:space="preserve"> È fondamentale affrontare queste considerazioni etiche.</w:t>
      </w:r>
      <w:r w:rsidRPr="00700304">
        <w:rPr>
          <w:lang w:val="it-IT"/>
        </w:rPr>
        <w:br/>
        <w:t xml:space="preserve"> Occorre assicurare che i pazienti comprendano l’uso dei propri dati e possano controllarlo. Gli algoritmi devono essere trasparenti e interpretabili sia per i clinici che per i pazienti. È inoltre essenziale mitigare i bias, proteggere i dati e mantenere un controllo umano nei processi decisionali supportati dall’IA.</w:t>
      </w:r>
    </w:p>
    <w:p w14:paraId="5ADD450A" w14:textId="77777777" w:rsidR="00700304" w:rsidRPr="00700304" w:rsidRDefault="00700304" w:rsidP="00700304">
      <w:pPr>
        <w:spacing w:before="240" w:after="240"/>
        <w:rPr>
          <w:lang w:val="it-IT"/>
        </w:rPr>
      </w:pPr>
      <w:r w:rsidRPr="00700304">
        <w:rPr>
          <w:b/>
          <w:lang w:val="it-IT"/>
        </w:rPr>
        <w:t>[Slide 11]:</w:t>
      </w:r>
      <w:r w:rsidRPr="00700304">
        <w:rPr>
          <w:b/>
          <w:lang w:val="it-IT"/>
        </w:rPr>
        <w:br/>
      </w:r>
      <w:r w:rsidRPr="00700304">
        <w:rPr>
          <w:lang w:val="it-IT"/>
        </w:rPr>
        <w:t xml:space="preserve"> Guardando al futuro, l’IA continuerà a evolvere in sanità.</w:t>
      </w:r>
      <w:r w:rsidRPr="00700304">
        <w:rPr>
          <w:lang w:val="it-IT"/>
        </w:rPr>
        <w:br/>
      </w:r>
      <w:r w:rsidRPr="00700304">
        <w:rPr>
          <w:lang w:val="it-IT"/>
        </w:rPr>
        <w:lastRenderedPageBreak/>
        <w:t xml:space="preserve"> Algoritmi sempre più avanzati miglioreranno la diagnostica per immagini e l’elaborazione di piani terapeutici personalizzati. Gli assistenti virtuali potenziati dall’IA supporteranno pazienti e operatori in tempo reale. Analisi predittive identificheranno i soggetti a rischio, consentendo interventi precoci. Si svilupperanno linee guida etiche solide per garantire sicurezza e privacy.</w:t>
      </w:r>
    </w:p>
    <w:p w14:paraId="75AE679F" w14:textId="77777777" w:rsidR="00700304" w:rsidRPr="00700304" w:rsidRDefault="00700304" w:rsidP="00700304">
      <w:pPr>
        <w:spacing w:before="240" w:after="240"/>
        <w:rPr>
          <w:lang w:val="it-IT"/>
        </w:rPr>
      </w:pPr>
      <w:r w:rsidRPr="00700304">
        <w:rPr>
          <w:b/>
          <w:lang w:val="it-IT"/>
        </w:rPr>
        <w:t>[Slide 12]:</w:t>
      </w:r>
      <w:r w:rsidRPr="00700304">
        <w:rPr>
          <w:b/>
          <w:lang w:val="it-IT"/>
        </w:rPr>
        <w:br/>
      </w:r>
      <w:r w:rsidRPr="00700304">
        <w:rPr>
          <w:lang w:val="it-IT"/>
        </w:rPr>
        <w:t xml:space="preserve"> Passiamo ora all’Internet delle Cose (IoT) in sanità.</w:t>
      </w:r>
      <w:r w:rsidRPr="00700304">
        <w:rPr>
          <w:lang w:val="it-IT"/>
        </w:rPr>
        <w:br/>
        <w:t xml:space="preserve"> Dispositivi IoT monitorano parametri vitali dei pazienti e trasmettono dati ai medici per interventi tempestivi. Rilevano anche la posizione di attrezzature e personale, migliorando la gestione delle risorse.</w:t>
      </w:r>
    </w:p>
    <w:p w14:paraId="3ECA4602" w14:textId="77777777" w:rsidR="00700304" w:rsidRPr="00700304" w:rsidRDefault="00700304" w:rsidP="00700304">
      <w:pPr>
        <w:spacing w:before="240" w:after="240"/>
        <w:rPr>
          <w:lang w:val="it-IT"/>
        </w:rPr>
      </w:pPr>
      <w:r w:rsidRPr="00700304">
        <w:rPr>
          <w:b/>
          <w:lang w:val="it-IT"/>
        </w:rPr>
        <w:t>[Slide 13]:</w:t>
      </w:r>
      <w:r w:rsidRPr="00700304">
        <w:rPr>
          <w:b/>
          <w:lang w:val="it-IT"/>
        </w:rPr>
        <w:br/>
      </w:r>
      <w:r w:rsidRPr="00700304">
        <w:rPr>
          <w:lang w:val="it-IT"/>
        </w:rPr>
        <w:t xml:space="preserve"> Le tecnologie IoT supportano molteplici applicazioni sanitarie:</w:t>
      </w:r>
    </w:p>
    <w:p w14:paraId="70EC8F51" w14:textId="77777777" w:rsidR="00700304" w:rsidRPr="00700304" w:rsidRDefault="00700304" w:rsidP="00700304">
      <w:pPr>
        <w:numPr>
          <w:ilvl w:val="0"/>
          <w:numId w:val="18"/>
        </w:numPr>
        <w:spacing w:before="240" w:after="0" w:line="276" w:lineRule="auto"/>
        <w:rPr>
          <w:lang w:val="it-IT"/>
        </w:rPr>
      </w:pPr>
      <w:r w:rsidRPr="00700304">
        <w:rPr>
          <w:lang w:val="it-IT"/>
        </w:rPr>
        <w:t>Piattaforme di telemedicina per consulenze e diagnosi a distanza.</w:t>
      </w:r>
      <w:r w:rsidRPr="00700304">
        <w:rPr>
          <w:lang w:val="it-IT"/>
        </w:rPr>
        <w:br/>
      </w:r>
    </w:p>
    <w:p w14:paraId="3E431967" w14:textId="77777777" w:rsidR="00700304" w:rsidRPr="00700304" w:rsidRDefault="00700304" w:rsidP="00700304">
      <w:pPr>
        <w:numPr>
          <w:ilvl w:val="0"/>
          <w:numId w:val="18"/>
        </w:numPr>
        <w:spacing w:after="240" w:line="276" w:lineRule="auto"/>
        <w:rPr>
          <w:lang w:val="it-IT"/>
        </w:rPr>
      </w:pPr>
      <w:r w:rsidRPr="00700304">
        <w:rPr>
          <w:lang w:val="it-IT"/>
        </w:rPr>
        <w:t>Sensori ambientali che monitorano condizioni ospedaliere e ottimizzano i flussi di pazienti.</w:t>
      </w:r>
      <w:r w:rsidRPr="00700304">
        <w:rPr>
          <w:lang w:val="it-IT"/>
        </w:rPr>
        <w:br/>
      </w:r>
    </w:p>
    <w:p w14:paraId="2F324B60" w14:textId="77777777" w:rsidR="00700304" w:rsidRPr="00700304" w:rsidRDefault="00700304" w:rsidP="00700304">
      <w:pPr>
        <w:spacing w:before="240" w:after="240"/>
        <w:rPr>
          <w:lang w:val="it-IT"/>
        </w:rPr>
      </w:pPr>
      <w:r w:rsidRPr="00700304">
        <w:rPr>
          <w:b/>
          <w:lang w:val="it-IT"/>
        </w:rPr>
        <w:t>[Slide 14]:</w:t>
      </w:r>
      <w:r w:rsidRPr="00700304">
        <w:rPr>
          <w:b/>
          <w:lang w:val="it-IT"/>
        </w:rPr>
        <w:br/>
      </w:r>
      <w:r w:rsidRPr="00700304">
        <w:rPr>
          <w:lang w:val="it-IT"/>
        </w:rPr>
        <w:t xml:space="preserve"> I benefici dell’IoT in sanità sono numerosi.</w:t>
      </w:r>
    </w:p>
    <w:p w14:paraId="37827C3D" w14:textId="77777777" w:rsidR="00700304" w:rsidRPr="00700304" w:rsidRDefault="00700304" w:rsidP="00700304">
      <w:pPr>
        <w:numPr>
          <w:ilvl w:val="0"/>
          <w:numId w:val="28"/>
        </w:numPr>
        <w:spacing w:before="240" w:after="0" w:line="276" w:lineRule="auto"/>
        <w:rPr>
          <w:lang w:val="it-IT"/>
        </w:rPr>
      </w:pPr>
      <w:r w:rsidRPr="00700304">
        <w:rPr>
          <w:lang w:val="it-IT"/>
        </w:rPr>
        <w:t>Monitoraggio continuo dei parametri vitali.</w:t>
      </w:r>
      <w:r w:rsidRPr="00700304">
        <w:rPr>
          <w:lang w:val="it-IT"/>
        </w:rPr>
        <w:br/>
      </w:r>
    </w:p>
    <w:p w14:paraId="23E50C40" w14:textId="77777777" w:rsidR="00700304" w:rsidRPr="00700304" w:rsidRDefault="00700304" w:rsidP="00700304">
      <w:pPr>
        <w:numPr>
          <w:ilvl w:val="0"/>
          <w:numId w:val="28"/>
        </w:numPr>
        <w:spacing w:after="0" w:line="276" w:lineRule="auto"/>
        <w:rPr>
          <w:lang w:val="it-IT"/>
        </w:rPr>
      </w:pPr>
      <w:r w:rsidRPr="00700304">
        <w:rPr>
          <w:lang w:val="it-IT"/>
        </w:rPr>
        <w:t>Riduzione delle visite ospedaliere non necessarie.</w:t>
      </w:r>
      <w:r w:rsidRPr="00700304">
        <w:rPr>
          <w:lang w:val="it-IT"/>
        </w:rPr>
        <w:br/>
      </w:r>
    </w:p>
    <w:p w14:paraId="2513AFCB" w14:textId="77777777" w:rsidR="00700304" w:rsidRPr="00700304" w:rsidRDefault="00700304" w:rsidP="00700304">
      <w:pPr>
        <w:numPr>
          <w:ilvl w:val="0"/>
          <w:numId w:val="28"/>
        </w:numPr>
        <w:spacing w:after="0" w:line="276" w:lineRule="auto"/>
        <w:rPr>
          <w:lang w:val="it-IT"/>
        </w:rPr>
      </w:pPr>
      <w:r w:rsidRPr="00700304">
        <w:rPr>
          <w:lang w:val="it-IT"/>
        </w:rPr>
        <w:t>Ottimizzazione delle risorse e maggiore efficienza operativa.</w:t>
      </w:r>
      <w:r w:rsidRPr="00700304">
        <w:rPr>
          <w:lang w:val="it-IT"/>
        </w:rPr>
        <w:br/>
      </w:r>
    </w:p>
    <w:p w14:paraId="7F4BCF97" w14:textId="77777777" w:rsidR="00700304" w:rsidRPr="00700304" w:rsidRDefault="00700304" w:rsidP="00700304">
      <w:pPr>
        <w:numPr>
          <w:ilvl w:val="0"/>
          <w:numId w:val="28"/>
        </w:numPr>
        <w:spacing w:after="0" w:line="276" w:lineRule="auto"/>
        <w:rPr>
          <w:lang w:val="it-IT"/>
        </w:rPr>
      </w:pPr>
      <w:r w:rsidRPr="00700304">
        <w:rPr>
          <w:lang w:val="it-IT"/>
        </w:rPr>
        <w:t>Piani terapeutici personalizzati basati sull’analisi dei dati IoT.</w:t>
      </w:r>
      <w:r w:rsidRPr="00700304">
        <w:rPr>
          <w:lang w:val="it-IT"/>
        </w:rPr>
        <w:br/>
      </w:r>
    </w:p>
    <w:p w14:paraId="1A67D3B0" w14:textId="77777777" w:rsidR="00700304" w:rsidRPr="00700304" w:rsidRDefault="00700304" w:rsidP="00700304">
      <w:pPr>
        <w:numPr>
          <w:ilvl w:val="0"/>
          <w:numId w:val="28"/>
        </w:numPr>
        <w:spacing w:after="240" w:line="276" w:lineRule="auto"/>
        <w:rPr>
          <w:lang w:val="it-IT"/>
        </w:rPr>
      </w:pPr>
      <w:r w:rsidRPr="00700304">
        <w:rPr>
          <w:lang w:val="it-IT"/>
        </w:rPr>
        <w:t>Maggiore coinvolgimento e soddisfazione dei pazienti.</w:t>
      </w:r>
      <w:r w:rsidRPr="00700304">
        <w:rPr>
          <w:lang w:val="it-IT"/>
        </w:rPr>
        <w:br/>
      </w:r>
    </w:p>
    <w:p w14:paraId="1C30B5EC" w14:textId="77777777" w:rsidR="00700304" w:rsidRPr="00700304" w:rsidRDefault="00700304" w:rsidP="00700304">
      <w:pPr>
        <w:spacing w:before="240" w:after="240"/>
        <w:rPr>
          <w:lang w:val="it-IT"/>
        </w:rPr>
      </w:pPr>
      <w:r w:rsidRPr="00700304">
        <w:rPr>
          <w:b/>
          <w:lang w:val="it-IT"/>
        </w:rPr>
        <w:t>[Slide 15]:</w:t>
      </w:r>
      <w:r w:rsidRPr="00700304">
        <w:rPr>
          <w:b/>
          <w:lang w:val="it-IT"/>
        </w:rPr>
        <w:br/>
      </w:r>
      <w:r w:rsidRPr="00700304">
        <w:rPr>
          <w:lang w:val="it-IT"/>
        </w:rPr>
        <w:t xml:space="preserve"> Anche l'IoT presenta delle criticità:</w:t>
      </w:r>
    </w:p>
    <w:p w14:paraId="13BFCDF1" w14:textId="77777777" w:rsidR="00700304" w:rsidRDefault="00700304" w:rsidP="00700304">
      <w:pPr>
        <w:numPr>
          <w:ilvl w:val="0"/>
          <w:numId w:val="31"/>
        </w:numPr>
        <w:spacing w:before="240" w:after="0" w:line="276" w:lineRule="auto"/>
      </w:pPr>
      <w:proofErr w:type="spellStart"/>
      <w:r>
        <w:t>Vulnerabilità</w:t>
      </w:r>
      <w:proofErr w:type="spellEnd"/>
      <w:r>
        <w:t xml:space="preserve"> </w:t>
      </w:r>
      <w:proofErr w:type="spellStart"/>
      <w:r>
        <w:t>agli</w:t>
      </w:r>
      <w:proofErr w:type="spellEnd"/>
      <w:r>
        <w:t xml:space="preserve"> </w:t>
      </w:r>
      <w:proofErr w:type="spellStart"/>
      <w:r>
        <w:t>attacchi</w:t>
      </w:r>
      <w:proofErr w:type="spellEnd"/>
      <w:r>
        <w:t xml:space="preserve"> </w:t>
      </w:r>
      <w:proofErr w:type="spellStart"/>
      <w:r>
        <w:t>informatici</w:t>
      </w:r>
      <w:proofErr w:type="spellEnd"/>
      <w:r>
        <w:t>.</w:t>
      </w:r>
      <w:r>
        <w:br/>
      </w:r>
    </w:p>
    <w:p w14:paraId="404C5AA9" w14:textId="77777777" w:rsidR="00700304" w:rsidRPr="00700304" w:rsidRDefault="00700304" w:rsidP="00700304">
      <w:pPr>
        <w:numPr>
          <w:ilvl w:val="0"/>
          <w:numId w:val="31"/>
        </w:numPr>
        <w:spacing w:after="0" w:line="276" w:lineRule="auto"/>
        <w:rPr>
          <w:lang w:val="it-IT"/>
        </w:rPr>
      </w:pPr>
      <w:r w:rsidRPr="00700304">
        <w:rPr>
          <w:lang w:val="it-IT"/>
        </w:rPr>
        <w:t>Mancanza di standard di interoperabilità tra dispositivi e sistemi sanitari.</w:t>
      </w:r>
      <w:r w:rsidRPr="00700304">
        <w:rPr>
          <w:lang w:val="it-IT"/>
        </w:rPr>
        <w:br/>
      </w:r>
    </w:p>
    <w:p w14:paraId="4C3EE381" w14:textId="77777777" w:rsidR="00700304" w:rsidRPr="00700304" w:rsidRDefault="00700304" w:rsidP="00700304">
      <w:pPr>
        <w:numPr>
          <w:ilvl w:val="0"/>
          <w:numId w:val="31"/>
        </w:numPr>
        <w:spacing w:after="0" w:line="276" w:lineRule="auto"/>
        <w:rPr>
          <w:lang w:val="it-IT"/>
        </w:rPr>
      </w:pPr>
      <w:r w:rsidRPr="00700304">
        <w:rPr>
          <w:lang w:val="it-IT"/>
        </w:rPr>
        <w:t>Sfide nella validazione dei dati generati.</w:t>
      </w:r>
      <w:r w:rsidRPr="00700304">
        <w:rPr>
          <w:lang w:val="it-IT"/>
        </w:rPr>
        <w:br/>
      </w:r>
    </w:p>
    <w:p w14:paraId="23AAAB19" w14:textId="77777777" w:rsidR="00700304" w:rsidRPr="00700304" w:rsidRDefault="00700304" w:rsidP="00700304">
      <w:pPr>
        <w:numPr>
          <w:ilvl w:val="0"/>
          <w:numId w:val="31"/>
        </w:numPr>
        <w:spacing w:after="240" w:line="276" w:lineRule="auto"/>
        <w:rPr>
          <w:lang w:val="it-IT"/>
        </w:rPr>
      </w:pPr>
      <w:r w:rsidRPr="00700304">
        <w:rPr>
          <w:lang w:val="it-IT"/>
        </w:rPr>
        <w:t>Questioni etiche su consenso informato e proprietà dei dati.</w:t>
      </w:r>
      <w:r w:rsidRPr="00700304">
        <w:rPr>
          <w:lang w:val="it-IT"/>
        </w:rPr>
        <w:br/>
      </w:r>
    </w:p>
    <w:p w14:paraId="6572B2C0" w14:textId="77777777" w:rsidR="00700304" w:rsidRPr="00700304" w:rsidRDefault="00700304" w:rsidP="00700304">
      <w:pPr>
        <w:spacing w:before="240" w:after="240"/>
        <w:rPr>
          <w:lang w:val="it-IT"/>
        </w:rPr>
      </w:pPr>
      <w:r w:rsidRPr="00700304">
        <w:rPr>
          <w:b/>
          <w:lang w:val="it-IT"/>
        </w:rPr>
        <w:t>[Slide 16]:</w:t>
      </w:r>
      <w:r w:rsidRPr="00700304">
        <w:rPr>
          <w:b/>
          <w:lang w:val="it-IT"/>
        </w:rPr>
        <w:br/>
      </w:r>
      <w:r w:rsidRPr="00700304">
        <w:rPr>
          <w:lang w:val="it-IT"/>
        </w:rPr>
        <w:t xml:space="preserve"> Le prospettive future dell’IoT in sanità sono promettenti.</w:t>
      </w:r>
    </w:p>
    <w:p w14:paraId="7C405354" w14:textId="77777777" w:rsidR="00700304" w:rsidRPr="00700304" w:rsidRDefault="00700304" w:rsidP="00700304">
      <w:pPr>
        <w:numPr>
          <w:ilvl w:val="0"/>
          <w:numId w:val="24"/>
        </w:numPr>
        <w:spacing w:before="240" w:after="0" w:line="276" w:lineRule="auto"/>
        <w:rPr>
          <w:lang w:val="it-IT"/>
        </w:rPr>
      </w:pPr>
      <w:r w:rsidRPr="00700304">
        <w:rPr>
          <w:lang w:val="it-IT"/>
        </w:rPr>
        <w:lastRenderedPageBreak/>
        <w:t>L'integrazione con IA permetterà analisi predittive e medicina personalizzata.</w:t>
      </w:r>
      <w:r w:rsidRPr="00700304">
        <w:rPr>
          <w:lang w:val="it-IT"/>
        </w:rPr>
        <w:br/>
      </w:r>
    </w:p>
    <w:p w14:paraId="4AC9A6B7" w14:textId="77777777" w:rsidR="00700304" w:rsidRPr="00700304" w:rsidRDefault="00700304" w:rsidP="00700304">
      <w:pPr>
        <w:numPr>
          <w:ilvl w:val="0"/>
          <w:numId w:val="24"/>
        </w:numPr>
        <w:spacing w:after="0" w:line="276" w:lineRule="auto"/>
        <w:rPr>
          <w:lang w:val="it-IT"/>
        </w:rPr>
      </w:pPr>
      <w:r w:rsidRPr="00700304">
        <w:rPr>
          <w:lang w:val="it-IT"/>
        </w:rPr>
        <w:t>L'edge computing garantirà maggiore sicurezza e tempi di risposta rapidi.</w:t>
      </w:r>
      <w:r w:rsidRPr="00700304">
        <w:rPr>
          <w:lang w:val="it-IT"/>
        </w:rPr>
        <w:br/>
      </w:r>
    </w:p>
    <w:p w14:paraId="350D9538" w14:textId="77777777" w:rsidR="00700304" w:rsidRPr="00700304" w:rsidRDefault="00700304" w:rsidP="00700304">
      <w:pPr>
        <w:numPr>
          <w:ilvl w:val="0"/>
          <w:numId w:val="24"/>
        </w:numPr>
        <w:spacing w:after="0" w:line="276" w:lineRule="auto"/>
        <w:rPr>
          <w:lang w:val="it-IT"/>
        </w:rPr>
      </w:pPr>
      <w:r w:rsidRPr="00700304">
        <w:rPr>
          <w:lang w:val="it-IT"/>
        </w:rPr>
        <w:t>La blockchain proteggerà l’integrità dei dati sanitari.</w:t>
      </w:r>
      <w:r w:rsidRPr="00700304">
        <w:rPr>
          <w:lang w:val="it-IT"/>
        </w:rPr>
        <w:br/>
      </w:r>
    </w:p>
    <w:p w14:paraId="65225DE8" w14:textId="77777777" w:rsidR="00700304" w:rsidRPr="00700304" w:rsidRDefault="00700304" w:rsidP="00700304">
      <w:pPr>
        <w:numPr>
          <w:ilvl w:val="0"/>
          <w:numId w:val="24"/>
        </w:numPr>
        <w:spacing w:after="240" w:line="276" w:lineRule="auto"/>
        <w:rPr>
          <w:lang w:val="it-IT"/>
        </w:rPr>
      </w:pPr>
      <w:r w:rsidRPr="00700304">
        <w:rPr>
          <w:lang w:val="it-IT"/>
        </w:rPr>
        <w:t>I dispositivi indossabili saranno sempre più sofisticati, migliorando il monitoraggio continuo.</w:t>
      </w:r>
      <w:r w:rsidRPr="00700304">
        <w:rPr>
          <w:lang w:val="it-IT"/>
        </w:rPr>
        <w:br/>
      </w:r>
    </w:p>
    <w:p w14:paraId="727981F1" w14:textId="77777777" w:rsidR="00700304" w:rsidRPr="00700304" w:rsidRDefault="00700304" w:rsidP="00700304">
      <w:pPr>
        <w:spacing w:before="240" w:after="240"/>
        <w:rPr>
          <w:lang w:val="it-IT"/>
        </w:rPr>
      </w:pPr>
      <w:r w:rsidRPr="00700304">
        <w:rPr>
          <w:b/>
          <w:lang w:val="it-IT"/>
        </w:rPr>
        <w:t>[Slide 17]:</w:t>
      </w:r>
      <w:r w:rsidRPr="00700304">
        <w:rPr>
          <w:b/>
          <w:lang w:val="it-IT"/>
        </w:rPr>
        <w:br/>
      </w:r>
      <w:r w:rsidRPr="00700304">
        <w:rPr>
          <w:lang w:val="it-IT"/>
        </w:rPr>
        <w:t xml:space="preserve"> Parliamo ora della stampa 3D in ambito medico.</w:t>
      </w:r>
      <w:r w:rsidRPr="00700304">
        <w:rPr>
          <w:lang w:val="it-IT"/>
        </w:rPr>
        <w:br/>
        <w:t xml:space="preserve"> La stampa 3D consente di creare impianti personalizzati su misura per l’anatomia del paziente, migliorando gli esiti chirurgici. Vengono prodotti anche protesi, ortesi, strumenti chirurgici e modelli anatomici per la formazione e la pianificazione preoperatoria.</w:t>
      </w:r>
    </w:p>
    <w:p w14:paraId="3A7AF3A3" w14:textId="77777777" w:rsidR="00700304" w:rsidRPr="00700304" w:rsidRDefault="00700304" w:rsidP="00700304">
      <w:pPr>
        <w:spacing w:before="240" w:after="240"/>
        <w:rPr>
          <w:lang w:val="it-IT"/>
        </w:rPr>
      </w:pPr>
      <w:r w:rsidRPr="00700304">
        <w:rPr>
          <w:b/>
          <w:lang w:val="it-IT"/>
        </w:rPr>
        <w:t>[Slide 18]:</w:t>
      </w:r>
      <w:r w:rsidRPr="00700304">
        <w:rPr>
          <w:b/>
          <w:lang w:val="it-IT"/>
        </w:rPr>
        <w:br/>
      </w:r>
      <w:r w:rsidRPr="00700304">
        <w:rPr>
          <w:lang w:val="it-IT"/>
        </w:rPr>
        <w:t xml:space="preserve"> Anche la realtà virtuale (VR) sta facendo progressi in sanità.</w:t>
      </w:r>
      <w:r w:rsidRPr="00700304">
        <w:rPr>
          <w:lang w:val="it-IT"/>
        </w:rPr>
        <w:br/>
        <w:t xml:space="preserve"> Simulazioni VR ricreano scenari chirurgici realistici per l’addestramento.</w:t>
      </w:r>
      <w:r w:rsidRPr="00700304">
        <w:rPr>
          <w:lang w:val="it-IT"/>
        </w:rPr>
        <w:br/>
        <w:t xml:space="preserve"> Strumenti di pianificazione basati sulla VR migliorano la preparazione degli interventi.</w:t>
      </w:r>
      <w:r w:rsidRPr="00700304">
        <w:rPr>
          <w:lang w:val="it-IT"/>
        </w:rPr>
        <w:br/>
        <w:t xml:space="preserve"> Contenuti educativi interattivi aiutano i pazienti a prendere decisioni più consapevoli.</w:t>
      </w:r>
    </w:p>
    <w:p w14:paraId="19E17C13" w14:textId="77777777" w:rsidR="00700304" w:rsidRPr="00700304" w:rsidRDefault="00700304" w:rsidP="00700304">
      <w:pPr>
        <w:spacing w:before="240" w:after="240"/>
        <w:rPr>
          <w:lang w:val="it-IT"/>
        </w:rPr>
      </w:pPr>
      <w:r w:rsidRPr="00700304">
        <w:rPr>
          <w:b/>
          <w:lang w:val="it-IT"/>
        </w:rPr>
        <w:t>[Slide 19]:</w:t>
      </w:r>
      <w:r w:rsidRPr="00700304">
        <w:rPr>
          <w:b/>
          <w:lang w:val="it-IT"/>
        </w:rPr>
        <w:br/>
      </w:r>
      <w:r w:rsidRPr="00700304">
        <w:rPr>
          <w:lang w:val="it-IT"/>
        </w:rPr>
        <w:t xml:space="preserve"> Il futuro delle tecnologie 3D in sanità è molto promettente.</w:t>
      </w:r>
    </w:p>
    <w:p w14:paraId="7A619FCB" w14:textId="77777777" w:rsidR="00700304" w:rsidRPr="00700304" w:rsidRDefault="00700304" w:rsidP="00700304">
      <w:pPr>
        <w:numPr>
          <w:ilvl w:val="0"/>
          <w:numId w:val="26"/>
        </w:numPr>
        <w:spacing w:before="240" w:after="0" w:line="276" w:lineRule="auto"/>
        <w:rPr>
          <w:lang w:val="it-IT"/>
        </w:rPr>
      </w:pPr>
      <w:r w:rsidRPr="00700304">
        <w:rPr>
          <w:lang w:val="it-IT"/>
        </w:rPr>
        <w:t>La VR trasformerà l’addestramento chirurgico, la pianificazione e l’educazione dei pazienti.</w:t>
      </w:r>
      <w:r w:rsidRPr="00700304">
        <w:rPr>
          <w:lang w:val="it-IT"/>
        </w:rPr>
        <w:br/>
      </w:r>
    </w:p>
    <w:p w14:paraId="0E3C261C" w14:textId="77777777" w:rsidR="00700304" w:rsidRPr="00700304" w:rsidRDefault="00700304" w:rsidP="00700304">
      <w:pPr>
        <w:numPr>
          <w:ilvl w:val="0"/>
          <w:numId w:val="26"/>
        </w:numPr>
        <w:spacing w:after="0" w:line="276" w:lineRule="auto"/>
        <w:rPr>
          <w:lang w:val="it-IT"/>
        </w:rPr>
      </w:pPr>
      <w:r w:rsidRPr="00700304">
        <w:rPr>
          <w:lang w:val="it-IT"/>
        </w:rPr>
        <w:t>La biostampa 3D permetterà di creare tessuti e organi complessi.</w:t>
      </w:r>
      <w:r w:rsidRPr="00700304">
        <w:rPr>
          <w:lang w:val="it-IT"/>
        </w:rPr>
        <w:br/>
      </w:r>
    </w:p>
    <w:p w14:paraId="348EC149" w14:textId="77777777" w:rsidR="00700304" w:rsidRPr="00700304" w:rsidRDefault="00700304" w:rsidP="00700304">
      <w:pPr>
        <w:numPr>
          <w:ilvl w:val="0"/>
          <w:numId w:val="26"/>
        </w:numPr>
        <w:spacing w:after="240" w:line="276" w:lineRule="auto"/>
        <w:rPr>
          <w:lang w:val="it-IT"/>
        </w:rPr>
      </w:pPr>
      <w:r w:rsidRPr="00700304">
        <w:rPr>
          <w:lang w:val="it-IT"/>
        </w:rPr>
        <w:t>La stampa 3D portatile consentirà la produzione di dispositivi direttamente nei punti di cura.</w:t>
      </w:r>
      <w:r w:rsidRPr="00700304">
        <w:rPr>
          <w:lang w:val="it-IT"/>
        </w:rPr>
        <w:br/>
      </w:r>
    </w:p>
    <w:p w14:paraId="6399E170" w14:textId="77777777" w:rsidR="00700304" w:rsidRPr="00700304" w:rsidRDefault="00700304" w:rsidP="00700304">
      <w:pPr>
        <w:spacing w:before="240" w:after="240"/>
        <w:rPr>
          <w:lang w:val="it-IT"/>
        </w:rPr>
      </w:pPr>
      <w:r w:rsidRPr="00700304">
        <w:rPr>
          <w:b/>
          <w:lang w:val="it-IT"/>
        </w:rPr>
        <w:t>[Slide 20]:</w:t>
      </w:r>
      <w:r w:rsidRPr="00700304">
        <w:rPr>
          <w:b/>
          <w:lang w:val="it-IT"/>
        </w:rPr>
        <w:br/>
      </w:r>
      <w:r w:rsidRPr="00700304">
        <w:rPr>
          <w:lang w:val="it-IT"/>
        </w:rPr>
        <w:t xml:space="preserve"> Tecnologie come la realtà aumentata miglioreranno la consapevolezza spaziale durante gli interventi.</w:t>
      </w:r>
      <w:r w:rsidRPr="00700304">
        <w:rPr>
          <w:lang w:val="it-IT"/>
        </w:rPr>
        <w:br/>
        <w:t xml:space="preserve"> L’integrazione di imaging, stampa e simulazione 3D consentirà strategie terapeutiche altamente personalizzate.</w:t>
      </w:r>
    </w:p>
    <w:p w14:paraId="216A7050" w14:textId="77777777" w:rsidR="00700304" w:rsidRPr="00700304" w:rsidRDefault="00700304" w:rsidP="00700304">
      <w:pPr>
        <w:spacing w:before="240" w:after="240"/>
        <w:rPr>
          <w:lang w:val="it-IT"/>
        </w:rPr>
      </w:pPr>
      <w:r w:rsidRPr="00700304">
        <w:rPr>
          <w:b/>
          <w:lang w:val="it-IT"/>
        </w:rPr>
        <w:t>[Slide 21]:</w:t>
      </w:r>
      <w:r w:rsidRPr="00700304">
        <w:rPr>
          <w:b/>
          <w:lang w:val="it-IT"/>
        </w:rPr>
        <w:br/>
      </w:r>
      <w:r w:rsidRPr="00700304">
        <w:rPr>
          <w:lang w:val="it-IT"/>
        </w:rPr>
        <w:t xml:space="preserve"> La robotica rappresenta un’altra innovazione fondamentale in sanità.</w:t>
      </w:r>
      <w:r w:rsidRPr="00700304">
        <w:rPr>
          <w:lang w:val="it-IT"/>
        </w:rPr>
        <w:br/>
        <w:t xml:space="preserve"> I sistemi chirurgici robotizzati rendono possibili interventi minimamente invasivi con precisione elevata.</w:t>
      </w:r>
      <w:r w:rsidRPr="00700304">
        <w:rPr>
          <w:lang w:val="it-IT"/>
        </w:rPr>
        <w:br/>
        <w:t xml:space="preserve"> La robotica riabilitativa supporta i pazienti nel recupero motorio.</w:t>
      </w:r>
      <w:r w:rsidRPr="00700304">
        <w:rPr>
          <w:lang w:val="it-IT"/>
        </w:rPr>
        <w:br/>
        <w:t xml:space="preserve"> I robot di telepresenza permettono consulti e visite a distanza.</w:t>
      </w:r>
    </w:p>
    <w:p w14:paraId="0B6372C0" w14:textId="77777777" w:rsidR="00700304" w:rsidRPr="00700304" w:rsidRDefault="00700304" w:rsidP="00700304">
      <w:pPr>
        <w:spacing w:before="240" w:after="240"/>
        <w:rPr>
          <w:lang w:val="it-IT"/>
        </w:rPr>
      </w:pPr>
      <w:r w:rsidRPr="00700304">
        <w:rPr>
          <w:b/>
          <w:lang w:val="it-IT"/>
        </w:rPr>
        <w:t>[Slide 22]:</w:t>
      </w:r>
      <w:r w:rsidRPr="00700304">
        <w:rPr>
          <w:b/>
          <w:lang w:val="it-IT"/>
        </w:rPr>
        <w:br/>
      </w:r>
      <w:r w:rsidRPr="00700304">
        <w:rPr>
          <w:lang w:val="it-IT"/>
        </w:rPr>
        <w:t xml:space="preserve"> La robotica migliora anche la logistica sanitaria.</w:t>
      </w:r>
      <w:r w:rsidRPr="00700304">
        <w:rPr>
          <w:lang w:val="it-IT"/>
        </w:rPr>
        <w:br/>
        <w:t xml:space="preserve"> Robot autonomi gestiscono la consegna dei farmaci e l'inventario.</w:t>
      </w:r>
      <w:r w:rsidRPr="00700304">
        <w:rPr>
          <w:lang w:val="it-IT"/>
        </w:rPr>
        <w:br/>
        <w:t xml:space="preserve"> Robot assistivi ed esoscheletri aumentano la mobilità di persone con disabilità.</w:t>
      </w:r>
    </w:p>
    <w:p w14:paraId="0135E062" w14:textId="77777777" w:rsidR="00700304" w:rsidRPr="00700304" w:rsidRDefault="00700304" w:rsidP="00700304">
      <w:pPr>
        <w:spacing w:before="240" w:after="240"/>
        <w:rPr>
          <w:lang w:val="it-IT"/>
        </w:rPr>
      </w:pPr>
      <w:r w:rsidRPr="00700304">
        <w:rPr>
          <w:b/>
          <w:lang w:val="it-IT"/>
        </w:rPr>
        <w:lastRenderedPageBreak/>
        <w:t>[Slide 23]:</w:t>
      </w:r>
      <w:r w:rsidRPr="00700304">
        <w:rPr>
          <w:b/>
          <w:lang w:val="it-IT"/>
        </w:rPr>
        <w:br/>
      </w:r>
      <w:r w:rsidRPr="00700304">
        <w:rPr>
          <w:lang w:val="it-IT"/>
        </w:rPr>
        <w:t xml:space="preserve"> I benefici della robotica in sanità includono:</w:t>
      </w:r>
    </w:p>
    <w:p w14:paraId="0AEDBEA9" w14:textId="77777777" w:rsidR="00700304" w:rsidRDefault="00700304" w:rsidP="00700304">
      <w:pPr>
        <w:numPr>
          <w:ilvl w:val="0"/>
          <w:numId w:val="21"/>
        </w:numPr>
        <w:spacing w:before="240" w:after="0" w:line="276" w:lineRule="auto"/>
      </w:pPr>
      <w:r>
        <w:t xml:space="preserve">Migliore </w:t>
      </w:r>
      <w:proofErr w:type="spellStart"/>
      <w:r>
        <w:t>precisione</w:t>
      </w:r>
      <w:proofErr w:type="spellEnd"/>
      <w:r>
        <w:t xml:space="preserve"> </w:t>
      </w:r>
      <w:proofErr w:type="spellStart"/>
      <w:r>
        <w:t>chirurgica</w:t>
      </w:r>
      <w:proofErr w:type="spellEnd"/>
      <w:r>
        <w:t>.</w:t>
      </w:r>
      <w:r>
        <w:br/>
      </w:r>
    </w:p>
    <w:p w14:paraId="5DB80F91" w14:textId="77777777" w:rsidR="00700304" w:rsidRPr="00700304" w:rsidRDefault="00700304" w:rsidP="00700304">
      <w:pPr>
        <w:numPr>
          <w:ilvl w:val="0"/>
          <w:numId w:val="21"/>
        </w:numPr>
        <w:spacing w:after="0" w:line="276" w:lineRule="auto"/>
        <w:rPr>
          <w:lang w:val="it-IT"/>
        </w:rPr>
      </w:pPr>
      <w:r w:rsidRPr="00700304">
        <w:rPr>
          <w:lang w:val="it-IT"/>
        </w:rPr>
        <w:t>Recuperi post-operatori più rapidi.</w:t>
      </w:r>
      <w:r w:rsidRPr="00700304">
        <w:rPr>
          <w:lang w:val="it-IT"/>
        </w:rPr>
        <w:br/>
      </w:r>
    </w:p>
    <w:p w14:paraId="793A1F87" w14:textId="77777777" w:rsidR="00700304" w:rsidRPr="00700304" w:rsidRDefault="00700304" w:rsidP="00700304">
      <w:pPr>
        <w:numPr>
          <w:ilvl w:val="0"/>
          <w:numId w:val="21"/>
        </w:numPr>
        <w:spacing w:after="0" w:line="276" w:lineRule="auto"/>
        <w:rPr>
          <w:lang w:val="it-IT"/>
        </w:rPr>
      </w:pPr>
      <w:r w:rsidRPr="00700304">
        <w:rPr>
          <w:lang w:val="it-IT"/>
        </w:rPr>
        <w:t>Maggiore accesso a cure specialistiche.</w:t>
      </w:r>
      <w:r w:rsidRPr="00700304">
        <w:rPr>
          <w:lang w:val="it-IT"/>
        </w:rPr>
        <w:br/>
      </w:r>
    </w:p>
    <w:p w14:paraId="45D86B23" w14:textId="77777777" w:rsidR="00700304" w:rsidRDefault="00700304" w:rsidP="00700304">
      <w:pPr>
        <w:numPr>
          <w:ilvl w:val="0"/>
          <w:numId w:val="21"/>
        </w:numPr>
        <w:spacing w:after="240" w:line="276" w:lineRule="auto"/>
      </w:pPr>
      <w:proofErr w:type="spellStart"/>
      <w:r>
        <w:t>Ottimizzazione</w:t>
      </w:r>
      <w:proofErr w:type="spellEnd"/>
      <w:r>
        <w:t xml:space="preserve"> </w:t>
      </w:r>
      <w:proofErr w:type="spellStart"/>
      <w:r>
        <w:t>dei</w:t>
      </w:r>
      <w:proofErr w:type="spellEnd"/>
      <w:r>
        <w:t xml:space="preserve"> </w:t>
      </w:r>
      <w:proofErr w:type="spellStart"/>
      <w:r>
        <w:t>processi</w:t>
      </w:r>
      <w:proofErr w:type="spellEnd"/>
      <w:r>
        <w:t xml:space="preserve"> </w:t>
      </w:r>
      <w:proofErr w:type="spellStart"/>
      <w:r>
        <w:t>clinici</w:t>
      </w:r>
      <w:proofErr w:type="spellEnd"/>
      <w:r>
        <w:t>.</w:t>
      </w:r>
      <w:r>
        <w:br/>
      </w:r>
    </w:p>
    <w:p w14:paraId="1A93098A" w14:textId="77777777" w:rsidR="00700304" w:rsidRPr="00700304" w:rsidRDefault="00700304" w:rsidP="00700304">
      <w:pPr>
        <w:spacing w:before="240" w:after="240"/>
        <w:rPr>
          <w:lang w:val="it-IT"/>
        </w:rPr>
      </w:pPr>
      <w:r w:rsidRPr="00700304">
        <w:rPr>
          <w:b/>
          <w:lang w:val="it-IT"/>
        </w:rPr>
        <w:t>[Slide 24]:</w:t>
      </w:r>
      <w:r w:rsidRPr="00700304">
        <w:rPr>
          <w:b/>
          <w:lang w:val="it-IT"/>
        </w:rPr>
        <w:br/>
      </w:r>
      <w:r w:rsidRPr="00700304">
        <w:rPr>
          <w:lang w:val="it-IT"/>
        </w:rPr>
        <w:t xml:space="preserve"> Ma ci sono anche sfide:</w:t>
      </w:r>
    </w:p>
    <w:p w14:paraId="15E1B539" w14:textId="77777777" w:rsidR="00700304" w:rsidRDefault="00700304" w:rsidP="00700304">
      <w:pPr>
        <w:numPr>
          <w:ilvl w:val="0"/>
          <w:numId w:val="29"/>
        </w:numPr>
        <w:spacing w:before="240" w:after="0" w:line="276" w:lineRule="auto"/>
      </w:pPr>
      <w:proofErr w:type="spellStart"/>
      <w:r>
        <w:t>Elevati</w:t>
      </w:r>
      <w:proofErr w:type="spellEnd"/>
      <w:r>
        <w:t xml:space="preserve"> </w:t>
      </w:r>
      <w:proofErr w:type="spellStart"/>
      <w:r>
        <w:t>costi</w:t>
      </w:r>
      <w:proofErr w:type="spellEnd"/>
      <w:r>
        <w:t xml:space="preserve"> di </w:t>
      </w:r>
      <w:proofErr w:type="spellStart"/>
      <w:r>
        <w:t>acquisizione</w:t>
      </w:r>
      <w:proofErr w:type="spellEnd"/>
      <w:r>
        <w:t>.</w:t>
      </w:r>
      <w:r>
        <w:br/>
      </w:r>
    </w:p>
    <w:p w14:paraId="0EF20721" w14:textId="77777777" w:rsidR="00700304" w:rsidRPr="00700304" w:rsidRDefault="00700304" w:rsidP="00700304">
      <w:pPr>
        <w:numPr>
          <w:ilvl w:val="0"/>
          <w:numId w:val="29"/>
        </w:numPr>
        <w:spacing w:after="0" w:line="276" w:lineRule="auto"/>
        <w:rPr>
          <w:lang w:val="it-IT"/>
        </w:rPr>
      </w:pPr>
      <w:r w:rsidRPr="00700304">
        <w:rPr>
          <w:lang w:val="it-IT"/>
        </w:rPr>
        <w:t>Complessità nell'integrazione con le pratiche esistenti.</w:t>
      </w:r>
      <w:r w:rsidRPr="00700304">
        <w:rPr>
          <w:lang w:val="it-IT"/>
        </w:rPr>
        <w:br/>
      </w:r>
    </w:p>
    <w:p w14:paraId="76083209" w14:textId="77777777" w:rsidR="00700304" w:rsidRPr="00700304" w:rsidRDefault="00700304" w:rsidP="00700304">
      <w:pPr>
        <w:numPr>
          <w:ilvl w:val="0"/>
          <w:numId w:val="29"/>
        </w:numPr>
        <w:spacing w:after="0" w:line="276" w:lineRule="auto"/>
        <w:rPr>
          <w:lang w:val="it-IT"/>
        </w:rPr>
      </w:pPr>
      <w:r w:rsidRPr="00700304">
        <w:rPr>
          <w:lang w:val="it-IT"/>
        </w:rPr>
        <w:t>Formazione necessaria per l’utilizzo sicuro.</w:t>
      </w:r>
      <w:r w:rsidRPr="00700304">
        <w:rPr>
          <w:lang w:val="it-IT"/>
        </w:rPr>
        <w:br/>
      </w:r>
    </w:p>
    <w:p w14:paraId="33747430" w14:textId="77777777" w:rsidR="00700304" w:rsidRPr="00700304" w:rsidRDefault="00700304" w:rsidP="00700304">
      <w:pPr>
        <w:numPr>
          <w:ilvl w:val="0"/>
          <w:numId w:val="29"/>
        </w:numPr>
        <w:spacing w:after="240" w:line="276" w:lineRule="auto"/>
        <w:rPr>
          <w:lang w:val="it-IT"/>
        </w:rPr>
      </w:pPr>
      <w:r w:rsidRPr="00700304">
        <w:rPr>
          <w:lang w:val="it-IT"/>
        </w:rPr>
        <w:t>Questioni etiche sul rapporto umano-tecnologico.</w:t>
      </w:r>
      <w:r w:rsidRPr="00700304">
        <w:rPr>
          <w:lang w:val="it-IT"/>
        </w:rPr>
        <w:br/>
      </w:r>
    </w:p>
    <w:p w14:paraId="159A2517" w14:textId="77777777" w:rsidR="00700304" w:rsidRPr="00700304" w:rsidRDefault="00700304" w:rsidP="00700304">
      <w:pPr>
        <w:spacing w:before="240" w:after="240"/>
        <w:rPr>
          <w:lang w:val="it-IT"/>
        </w:rPr>
      </w:pPr>
      <w:r w:rsidRPr="00700304">
        <w:rPr>
          <w:b/>
          <w:lang w:val="it-IT"/>
        </w:rPr>
        <w:t>[Slide 25]:</w:t>
      </w:r>
      <w:r w:rsidRPr="00700304">
        <w:rPr>
          <w:b/>
          <w:lang w:val="it-IT"/>
        </w:rPr>
        <w:br/>
      </w:r>
      <w:r w:rsidRPr="00700304">
        <w:rPr>
          <w:lang w:val="it-IT"/>
        </w:rPr>
        <w:t xml:space="preserve"> Il futuro della robotica sanitaria sarà guidato da:</w:t>
      </w:r>
    </w:p>
    <w:p w14:paraId="558D9A0D" w14:textId="77777777" w:rsidR="00700304" w:rsidRPr="00700304" w:rsidRDefault="00700304" w:rsidP="00700304">
      <w:pPr>
        <w:numPr>
          <w:ilvl w:val="0"/>
          <w:numId w:val="22"/>
        </w:numPr>
        <w:spacing w:before="240" w:after="0" w:line="276" w:lineRule="auto"/>
        <w:rPr>
          <w:lang w:val="it-IT"/>
        </w:rPr>
      </w:pPr>
      <w:r w:rsidRPr="00700304">
        <w:rPr>
          <w:lang w:val="it-IT"/>
        </w:rPr>
        <w:t>Robot collaborativi (cobots) a supporto dei professionisti.</w:t>
      </w:r>
      <w:r w:rsidRPr="00700304">
        <w:rPr>
          <w:lang w:val="it-IT"/>
        </w:rPr>
        <w:br/>
      </w:r>
    </w:p>
    <w:p w14:paraId="345BD57E" w14:textId="77777777" w:rsidR="00700304" w:rsidRPr="00700304" w:rsidRDefault="00700304" w:rsidP="00700304">
      <w:pPr>
        <w:numPr>
          <w:ilvl w:val="0"/>
          <w:numId w:val="22"/>
        </w:numPr>
        <w:spacing w:after="0" w:line="276" w:lineRule="auto"/>
        <w:rPr>
          <w:lang w:val="it-IT"/>
        </w:rPr>
      </w:pPr>
      <w:r w:rsidRPr="00700304">
        <w:rPr>
          <w:lang w:val="it-IT"/>
        </w:rPr>
        <w:t>Sviluppo della soft robotics per interazioni più sicure.</w:t>
      </w:r>
      <w:r w:rsidRPr="00700304">
        <w:rPr>
          <w:lang w:val="it-IT"/>
        </w:rPr>
        <w:br/>
      </w:r>
    </w:p>
    <w:p w14:paraId="421A0469" w14:textId="77777777" w:rsidR="00700304" w:rsidRPr="00700304" w:rsidRDefault="00700304" w:rsidP="00700304">
      <w:pPr>
        <w:numPr>
          <w:ilvl w:val="0"/>
          <w:numId w:val="22"/>
        </w:numPr>
        <w:spacing w:after="240" w:line="276" w:lineRule="auto"/>
        <w:rPr>
          <w:lang w:val="it-IT"/>
        </w:rPr>
      </w:pPr>
      <w:r w:rsidRPr="00700304">
        <w:rPr>
          <w:lang w:val="it-IT"/>
        </w:rPr>
        <w:t>Integrazione tra robotica, IoT e stampa 3D per la medicina personalizzata.</w:t>
      </w:r>
      <w:r w:rsidRPr="00700304">
        <w:rPr>
          <w:lang w:val="it-IT"/>
        </w:rPr>
        <w:br/>
      </w:r>
    </w:p>
    <w:p w14:paraId="7B280E7A" w14:textId="77777777" w:rsidR="00700304" w:rsidRPr="00700304" w:rsidRDefault="00700304" w:rsidP="00700304">
      <w:pPr>
        <w:spacing w:before="240" w:after="240"/>
        <w:rPr>
          <w:lang w:val="it-IT"/>
        </w:rPr>
      </w:pPr>
      <w:r w:rsidRPr="00700304">
        <w:rPr>
          <w:b/>
          <w:lang w:val="it-IT"/>
        </w:rPr>
        <w:t>[Slide 26]:</w:t>
      </w:r>
      <w:r w:rsidRPr="00700304">
        <w:rPr>
          <w:b/>
          <w:lang w:val="it-IT"/>
        </w:rPr>
        <w:br/>
      </w:r>
      <w:r w:rsidRPr="00700304">
        <w:rPr>
          <w:lang w:val="it-IT"/>
        </w:rPr>
        <w:t xml:space="preserve"> Infine, parliamo dell’Horizon Scanning in sanità.</w:t>
      </w:r>
      <w:r w:rsidRPr="00700304">
        <w:rPr>
          <w:lang w:val="it-IT"/>
        </w:rPr>
        <w:br/>
        <w:t xml:space="preserve"> Questa metodologia aiuta a identificare trend emergenti, tecnologie e sfide che influenzeranno il settore, permettendo di anticipare i cambiamenti e cogliere le opportunità.</w:t>
      </w:r>
    </w:p>
    <w:p w14:paraId="4AC05275" w14:textId="77777777" w:rsidR="00700304" w:rsidRPr="00700304" w:rsidRDefault="00700304" w:rsidP="00700304">
      <w:pPr>
        <w:spacing w:before="240" w:after="240"/>
        <w:rPr>
          <w:lang w:val="it-IT"/>
        </w:rPr>
      </w:pPr>
      <w:r w:rsidRPr="00700304">
        <w:rPr>
          <w:b/>
          <w:lang w:val="it-IT"/>
        </w:rPr>
        <w:t>[Slide 27]:</w:t>
      </w:r>
      <w:r w:rsidRPr="00700304">
        <w:rPr>
          <w:b/>
          <w:lang w:val="it-IT"/>
        </w:rPr>
        <w:br/>
      </w:r>
      <w:r w:rsidRPr="00700304">
        <w:rPr>
          <w:lang w:val="it-IT"/>
        </w:rPr>
        <w:t xml:space="preserve"> L’Horizon Scanning si articola in varie fasi:</w:t>
      </w:r>
    </w:p>
    <w:p w14:paraId="4F284152" w14:textId="77777777" w:rsidR="00700304" w:rsidRDefault="00700304" w:rsidP="00700304">
      <w:pPr>
        <w:numPr>
          <w:ilvl w:val="0"/>
          <w:numId w:val="27"/>
        </w:numPr>
        <w:spacing w:before="240" w:after="0" w:line="276" w:lineRule="auto"/>
      </w:pPr>
      <w:proofErr w:type="spellStart"/>
      <w:r>
        <w:t>Raccolta</w:t>
      </w:r>
      <w:proofErr w:type="spellEnd"/>
      <w:r>
        <w:t xml:space="preserve"> </w:t>
      </w:r>
      <w:proofErr w:type="spellStart"/>
      <w:r>
        <w:t>dati</w:t>
      </w:r>
      <w:proofErr w:type="spellEnd"/>
      <w:r>
        <w:t>.</w:t>
      </w:r>
      <w:r>
        <w:br/>
      </w:r>
    </w:p>
    <w:p w14:paraId="565ED96E" w14:textId="77777777" w:rsidR="00700304" w:rsidRPr="00700304" w:rsidRDefault="00700304" w:rsidP="00700304">
      <w:pPr>
        <w:numPr>
          <w:ilvl w:val="0"/>
          <w:numId w:val="27"/>
        </w:numPr>
        <w:spacing w:after="0" w:line="276" w:lineRule="auto"/>
        <w:rPr>
          <w:lang w:val="it-IT"/>
        </w:rPr>
      </w:pPr>
      <w:r w:rsidRPr="00700304">
        <w:rPr>
          <w:lang w:val="it-IT"/>
        </w:rPr>
        <w:t>Analisi di trend e pattern.</w:t>
      </w:r>
      <w:r w:rsidRPr="00700304">
        <w:rPr>
          <w:lang w:val="it-IT"/>
        </w:rPr>
        <w:br/>
      </w:r>
    </w:p>
    <w:p w14:paraId="0FC8275B" w14:textId="77777777" w:rsidR="00700304" w:rsidRDefault="00700304" w:rsidP="00700304">
      <w:pPr>
        <w:numPr>
          <w:ilvl w:val="0"/>
          <w:numId w:val="27"/>
        </w:numPr>
        <w:spacing w:after="0" w:line="276" w:lineRule="auto"/>
      </w:pPr>
      <w:proofErr w:type="spellStart"/>
      <w:r>
        <w:lastRenderedPageBreak/>
        <w:t>Identificazione</w:t>
      </w:r>
      <w:proofErr w:type="spellEnd"/>
      <w:r>
        <w:t xml:space="preserve"> degli </w:t>
      </w:r>
      <w:proofErr w:type="spellStart"/>
      <w:r>
        <w:t>impatti</w:t>
      </w:r>
      <w:proofErr w:type="spellEnd"/>
      <w:r>
        <w:t xml:space="preserve"> </w:t>
      </w:r>
      <w:proofErr w:type="spellStart"/>
      <w:r>
        <w:t>potenziali</w:t>
      </w:r>
      <w:proofErr w:type="spellEnd"/>
      <w:r>
        <w:t>.</w:t>
      </w:r>
      <w:r>
        <w:br/>
      </w:r>
    </w:p>
    <w:p w14:paraId="0C9A9219" w14:textId="77777777" w:rsidR="00700304" w:rsidRDefault="00700304" w:rsidP="00700304">
      <w:pPr>
        <w:numPr>
          <w:ilvl w:val="0"/>
          <w:numId w:val="27"/>
        </w:numPr>
        <w:spacing w:after="240" w:line="276" w:lineRule="auto"/>
      </w:pPr>
      <w:proofErr w:type="spellStart"/>
      <w:r>
        <w:t>Prioritizzazione</w:t>
      </w:r>
      <w:proofErr w:type="spellEnd"/>
      <w:r>
        <w:t xml:space="preserve"> delle </w:t>
      </w:r>
      <w:proofErr w:type="spellStart"/>
      <w:r>
        <w:t>azioni</w:t>
      </w:r>
      <w:proofErr w:type="spellEnd"/>
      <w:r>
        <w:t>.</w:t>
      </w:r>
      <w:r>
        <w:br/>
      </w:r>
    </w:p>
    <w:p w14:paraId="20E379DD" w14:textId="77777777" w:rsidR="00700304" w:rsidRDefault="00700304" w:rsidP="00700304">
      <w:pPr>
        <w:spacing w:before="240" w:after="240"/>
      </w:pPr>
      <w:r>
        <w:rPr>
          <w:b/>
        </w:rPr>
        <w:t>[Slide 28]:</w:t>
      </w:r>
      <w:r>
        <w:rPr>
          <w:b/>
        </w:rPr>
        <w:br/>
      </w:r>
      <w:r>
        <w:t xml:space="preserve"> </w:t>
      </w:r>
      <w:proofErr w:type="spellStart"/>
      <w:r>
        <w:t>Perché</w:t>
      </w:r>
      <w:proofErr w:type="spellEnd"/>
      <w:r>
        <w:t xml:space="preserve"> è </w:t>
      </w:r>
      <w:proofErr w:type="spellStart"/>
      <w:r>
        <w:t>importante</w:t>
      </w:r>
      <w:proofErr w:type="spellEnd"/>
      <w:r>
        <w:t>?</w:t>
      </w:r>
    </w:p>
    <w:p w14:paraId="51C6D047" w14:textId="77777777" w:rsidR="00700304" w:rsidRPr="00700304" w:rsidRDefault="00700304" w:rsidP="00700304">
      <w:pPr>
        <w:numPr>
          <w:ilvl w:val="0"/>
          <w:numId w:val="17"/>
        </w:numPr>
        <w:spacing w:before="240" w:after="0" w:line="276" w:lineRule="auto"/>
        <w:rPr>
          <w:lang w:val="it-IT"/>
        </w:rPr>
      </w:pPr>
      <w:r w:rsidRPr="00700304">
        <w:rPr>
          <w:lang w:val="it-IT"/>
        </w:rPr>
        <w:t>Aiuta ad adattarsi ai cambiamenti tecnologici e normativi.</w:t>
      </w:r>
      <w:r w:rsidRPr="00700304">
        <w:rPr>
          <w:lang w:val="it-IT"/>
        </w:rPr>
        <w:br/>
      </w:r>
    </w:p>
    <w:p w14:paraId="53310816" w14:textId="77777777" w:rsidR="00700304" w:rsidRDefault="00700304" w:rsidP="00700304">
      <w:pPr>
        <w:numPr>
          <w:ilvl w:val="0"/>
          <w:numId w:val="17"/>
        </w:numPr>
        <w:spacing w:after="0" w:line="276" w:lineRule="auto"/>
      </w:pPr>
      <w:r>
        <w:t xml:space="preserve">Individua </w:t>
      </w:r>
      <w:proofErr w:type="spellStart"/>
      <w:r>
        <w:t>minacce</w:t>
      </w:r>
      <w:proofErr w:type="spellEnd"/>
      <w:r>
        <w:t xml:space="preserve"> </w:t>
      </w:r>
      <w:proofErr w:type="spellStart"/>
      <w:r>
        <w:t>sanitarie</w:t>
      </w:r>
      <w:proofErr w:type="spellEnd"/>
      <w:r>
        <w:t xml:space="preserve"> </w:t>
      </w:r>
      <w:proofErr w:type="spellStart"/>
      <w:r>
        <w:t>emergenti</w:t>
      </w:r>
      <w:proofErr w:type="spellEnd"/>
      <w:r>
        <w:t>.</w:t>
      </w:r>
      <w:r>
        <w:br/>
      </w:r>
    </w:p>
    <w:p w14:paraId="1B101B19" w14:textId="77777777" w:rsidR="00700304" w:rsidRPr="00700304" w:rsidRDefault="00700304" w:rsidP="00700304">
      <w:pPr>
        <w:numPr>
          <w:ilvl w:val="0"/>
          <w:numId w:val="17"/>
        </w:numPr>
        <w:spacing w:after="240" w:line="276" w:lineRule="auto"/>
        <w:rPr>
          <w:lang w:val="it-IT"/>
        </w:rPr>
      </w:pPr>
      <w:r w:rsidRPr="00700304">
        <w:rPr>
          <w:lang w:val="it-IT"/>
        </w:rPr>
        <w:t>Supporta la pianificazione strategica e l’allocazione delle risorse.</w:t>
      </w:r>
      <w:r w:rsidRPr="00700304">
        <w:rPr>
          <w:lang w:val="it-IT"/>
        </w:rPr>
        <w:br/>
      </w:r>
    </w:p>
    <w:p w14:paraId="53EC3F29" w14:textId="77777777" w:rsidR="00700304" w:rsidRPr="00700304" w:rsidRDefault="00700304" w:rsidP="00700304">
      <w:pPr>
        <w:spacing w:before="240" w:after="240"/>
        <w:rPr>
          <w:lang w:val="it-IT"/>
        </w:rPr>
      </w:pPr>
      <w:r w:rsidRPr="00700304">
        <w:rPr>
          <w:b/>
          <w:lang w:val="it-IT"/>
        </w:rPr>
        <w:t>[Slide 29]:</w:t>
      </w:r>
      <w:r w:rsidRPr="00700304">
        <w:rPr>
          <w:b/>
          <w:lang w:val="it-IT"/>
        </w:rPr>
        <w:br/>
      </w:r>
      <w:r w:rsidRPr="00700304">
        <w:rPr>
          <w:lang w:val="it-IT"/>
        </w:rPr>
        <w:t xml:space="preserve"> L’impatto dell’Horizon Scanning è profondo:</w:t>
      </w:r>
    </w:p>
    <w:p w14:paraId="293FE0C3" w14:textId="77777777" w:rsidR="00700304" w:rsidRPr="00700304" w:rsidRDefault="00700304" w:rsidP="00700304">
      <w:pPr>
        <w:numPr>
          <w:ilvl w:val="0"/>
          <w:numId w:val="23"/>
        </w:numPr>
        <w:spacing w:before="240" w:after="0" w:line="276" w:lineRule="auto"/>
        <w:rPr>
          <w:lang w:val="it-IT"/>
        </w:rPr>
      </w:pPr>
      <w:r w:rsidRPr="00700304">
        <w:rPr>
          <w:lang w:val="it-IT"/>
        </w:rPr>
        <w:t>Favorisce l’adozione precoce di innovazioni.</w:t>
      </w:r>
      <w:r w:rsidRPr="00700304">
        <w:rPr>
          <w:lang w:val="it-IT"/>
        </w:rPr>
        <w:br/>
      </w:r>
    </w:p>
    <w:p w14:paraId="129E5CA7" w14:textId="77777777" w:rsidR="00700304" w:rsidRPr="00700304" w:rsidRDefault="00700304" w:rsidP="00700304">
      <w:pPr>
        <w:numPr>
          <w:ilvl w:val="0"/>
          <w:numId w:val="23"/>
        </w:numPr>
        <w:spacing w:after="0" w:line="276" w:lineRule="auto"/>
        <w:rPr>
          <w:lang w:val="it-IT"/>
        </w:rPr>
      </w:pPr>
      <w:r w:rsidRPr="00700304">
        <w:rPr>
          <w:lang w:val="it-IT"/>
        </w:rPr>
        <w:t>Migliora la preparazione a emergenze sanitarie.</w:t>
      </w:r>
      <w:r w:rsidRPr="00700304">
        <w:rPr>
          <w:lang w:val="it-IT"/>
        </w:rPr>
        <w:br/>
      </w:r>
    </w:p>
    <w:p w14:paraId="605534E7" w14:textId="77777777" w:rsidR="00700304" w:rsidRPr="00700304" w:rsidRDefault="00700304" w:rsidP="00700304">
      <w:pPr>
        <w:numPr>
          <w:ilvl w:val="0"/>
          <w:numId w:val="23"/>
        </w:numPr>
        <w:spacing w:after="0" w:line="276" w:lineRule="auto"/>
        <w:rPr>
          <w:lang w:val="it-IT"/>
        </w:rPr>
      </w:pPr>
      <w:r w:rsidRPr="00700304">
        <w:rPr>
          <w:lang w:val="it-IT"/>
        </w:rPr>
        <w:t>Stimola lo sviluppo di nuove terapie e interventi.</w:t>
      </w:r>
      <w:r w:rsidRPr="00700304">
        <w:rPr>
          <w:lang w:val="it-IT"/>
        </w:rPr>
        <w:br/>
      </w:r>
    </w:p>
    <w:p w14:paraId="3FDB71A3" w14:textId="77777777" w:rsidR="00700304" w:rsidRPr="00700304" w:rsidRDefault="00700304" w:rsidP="00700304">
      <w:pPr>
        <w:numPr>
          <w:ilvl w:val="0"/>
          <w:numId w:val="23"/>
        </w:numPr>
        <w:spacing w:after="240" w:line="276" w:lineRule="auto"/>
        <w:rPr>
          <w:lang w:val="it-IT"/>
        </w:rPr>
      </w:pPr>
      <w:r w:rsidRPr="00700304">
        <w:rPr>
          <w:lang w:val="it-IT"/>
        </w:rPr>
        <w:t>Promuove la collaborazione e la condivisione di conoscenze.</w:t>
      </w:r>
      <w:r w:rsidRPr="00700304">
        <w:rPr>
          <w:lang w:val="it-IT"/>
        </w:rPr>
        <w:br/>
      </w:r>
    </w:p>
    <w:p w14:paraId="60A34D62" w14:textId="77777777" w:rsidR="00700304" w:rsidRPr="00700304" w:rsidRDefault="00700304" w:rsidP="00700304">
      <w:pPr>
        <w:spacing w:before="240" w:after="240"/>
        <w:rPr>
          <w:lang w:val="it-IT"/>
        </w:rPr>
      </w:pPr>
      <w:r w:rsidRPr="00700304">
        <w:rPr>
          <w:b/>
          <w:lang w:val="it-IT"/>
        </w:rPr>
        <w:t>[Slide 30]:</w:t>
      </w:r>
      <w:r w:rsidRPr="00700304">
        <w:rPr>
          <w:b/>
          <w:lang w:val="it-IT"/>
        </w:rPr>
        <w:br/>
      </w:r>
      <w:r w:rsidRPr="00700304">
        <w:rPr>
          <w:lang w:val="it-IT"/>
        </w:rPr>
        <w:t xml:space="preserve"> Nel futuro, l’Horizon Scanning si evolverà ulteriormente grazie a:</w:t>
      </w:r>
    </w:p>
    <w:p w14:paraId="73DC9A44" w14:textId="77777777" w:rsidR="00700304" w:rsidRPr="00700304" w:rsidRDefault="00700304" w:rsidP="00700304">
      <w:pPr>
        <w:numPr>
          <w:ilvl w:val="0"/>
          <w:numId w:val="19"/>
        </w:numPr>
        <w:spacing w:before="240" w:after="0" w:line="276" w:lineRule="auto"/>
        <w:rPr>
          <w:lang w:val="it-IT"/>
        </w:rPr>
      </w:pPr>
      <w:r w:rsidRPr="00700304">
        <w:rPr>
          <w:lang w:val="it-IT"/>
        </w:rPr>
        <w:t>Analisi dati avanzate, IA e machine learning.</w:t>
      </w:r>
      <w:r w:rsidRPr="00700304">
        <w:rPr>
          <w:lang w:val="it-IT"/>
        </w:rPr>
        <w:br/>
      </w:r>
    </w:p>
    <w:p w14:paraId="71171198" w14:textId="77777777" w:rsidR="00700304" w:rsidRPr="00700304" w:rsidRDefault="00700304" w:rsidP="00700304">
      <w:pPr>
        <w:numPr>
          <w:ilvl w:val="0"/>
          <w:numId w:val="19"/>
        </w:numPr>
        <w:spacing w:after="0" w:line="276" w:lineRule="auto"/>
        <w:rPr>
          <w:lang w:val="it-IT"/>
        </w:rPr>
      </w:pPr>
      <w:r w:rsidRPr="00700304">
        <w:rPr>
          <w:lang w:val="it-IT"/>
        </w:rPr>
        <w:t>Maggiori integrazioni con altre tecnologie digitali.</w:t>
      </w:r>
      <w:r w:rsidRPr="00700304">
        <w:rPr>
          <w:lang w:val="it-IT"/>
        </w:rPr>
        <w:br/>
      </w:r>
    </w:p>
    <w:p w14:paraId="1D0AEDD4" w14:textId="77777777" w:rsidR="00700304" w:rsidRPr="00700304" w:rsidRDefault="00700304" w:rsidP="00700304">
      <w:pPr>
        <w:numPr>
          <w:ilvl w:val="0"/>
          <w:numId w:val="19"/>
        </w:numPr>
        <w:spacing w:after="240" w:line="276" w:lineRule="auto"/>
        <w:rPr>
          <w:lang w:val="it-IT"/>
        </w:rPr>
      </w:pPr>
      <w:r w:rsidRPr="00700304">
        <w:rPr>
          <w:lang w:val="it-IT"/>
        </w:rPr>
        <w:t>Creazione di piattaforme collaborative per l'intelligenza collettiva.</w:t>
      </w:r>
      <w:r w:rsidRPr="00700304">
        <w:rPr>
          <w:lang w:val="it-IT"/>
        </w:rPr>
        <w:br/>
      </w:r>
    </w:p>
    <w:p w14:paraId="4752B05D" w14:textId="77777777" w:rsidR="00700304" w:rsidRPr="00700304" w:rsidRDefault="00700304" w:rsidP="00700304">
      <w:pPr>
        <w:spacing w:before="240" w:after="240"/>
        <w:rPr>
          <w:lang w:val="it-IT"/>
        </w:rPr>
      </w:pPr>
      <w:r w:rsidRPr="00700304">
        <w:rPr>
          <w:b/>
          <w:lang w:val="it-IT"/>
        </w:rPr>
        <w:t>[Slide 31]:</w:t>
      </w:r>
      <w:r w:rsidRPr="00700304">
        <w:rPr>
          <w:b/>
          <w:lang w:val="it-IT"/>
        </w:rPr>
        <w:br/>
      </w:r>
      <w:r w:rsidRPr="00700304">
        <w:rPr>
          <w:lang w:val="it-IT"/>
        </w:rPr>
        <w:t xml:space="preserve"> In conclusione, le tecnologie digitali stanno ridefinendo l’assistenza sanitaria, offrendo opportunità straordinarie per migliorare la qualità delle cure, l’efficienza e gli esiti clinici. Tuttavia, il loro successo dipende da una gestione consapevole delle sfide etiche, normative e operative.</w:t>
      </w:r>
    </w:p>
    <w:p w14:paraId="4A44AB2A" w14:textId="77777777" w:rsidR="00700304" w:rsidRPr="00700304" w:rsidRDefault="00700304" w:rsidP="00700304">
      <w:pPr>
        <w:spacing w:before="240" w:after="240"/>
        <w:rPr>
          <w:lang w:val="it-IT"/>
        </w:rPr>
      </w:pPr>
      <w:r w:rsidRPr="00700304">
        <w:rPr>
          <w:b/>
          <w:lang w:val="it-IT"/>
        </w:rPr>
        <w:t>[Slide 32]:</w:t>
      </w:r>
      <w:r w:rsidRPr="00700304">
        <w:rPr>
          <w:b/>
          <w:lang w:val="it-IT"/>
        </w:rPr>
        <w:br/>
      </w:r>
      <w:r w:rsidRPr="00700304">
        <w:rPr>
          <w:lang w:val="it-IT"/>
        </w:rPr>
        <w:t xml:space="preserve"> Grazie per aver seguito questo modulo. Speriamo vi abbia fornito spunti utili sul ruolo delle tecnologie digitali in sanità. Per eventuali domande o approfondimenti, consultate le risorse aggiuntive disponibili.</w:t>
      </w:r>
    </w:p>
    <w:p w14:paraId="476739C2" w14:textId="77777777" w:rsidR="00700304" w:rsidRPr="00700304" w:rsidRDefault="00700304" w:rsidP="00700304">
      <w:pPr>
        <w:rPr>
          <w:lang w:val="it-IT"/>
        </w:rPr>
      </w:pPr>
    </w:p>
    <w:p w14:paraId="1B330FBB" w14:textId="2D939EE5" w:rsidR="001E4F54" w:rsidRPr="00700304" w:rsidRDefault="001E4F54" w:rsidP="00EC0C4F">
      <w:pPr>
        <w:rPr>
          <w:lang w:val="it-IT"/>
        </w:rPr>
      </w:pPr>
    </w:p>
    <w:p w14:paraId="13439109" w14:textId="221FB195" w:rsidR="00F105EE" w:rsidRPr="00700304" w:rsidRDefault="00F105EE" w:rsidP="00EC0C4F">
      <w:pPr>
        <w:rPr>
          <w:lang w:val="it-IT"/>
        </w:rPr>
      </w:pPr>
    </w:p>
    <w:p w14:paraId="34EC5428" w14:textId="696550C1" w:rsidR="00F105EE" w:rsidRPr="00700304" w:rsidRDefault="00F105EE" w:rsidP="00EC0C4F">
      <w:pPr>
        <w:rPr>
          <w:lang w:val="it-IT"/>
        </w:rPr>
      </w:pPr>
    </w:p>
    <w:p w14:paraId="6ED7EE3A" w14:textId="6CDB1969" w:rsidR="00F105EE" w:rsidRPr="00700304" w:rsidRDefault="00F105EE" w:rsidP="00EC0C4F">
      <w:pPr>
        <w:rPr>
          <w:lang w:val="it-IT"/>
        </w:rPr>
      </w:pPr>
    </w:p>
    <w:p w14:paraId="2C6AB22E" w14:textId="14424AE2" w:rsidR="00F105EE" w:rsidRPr="00700304" w:rsidRDefault="00F105EE" w:rsidP="00EC0C4F">
      <w:pPr>
        <w:rPr>
          <w:lang w:val="it-IT"/>
        </w:rPr>
      </w:pPr>
    </w:p>
    <w:p w14:paraId="4E3F6E1B" w14:textId="726FEFE0" w:rsidR="00F105EE" w:rsidRPr="00700304" w:rsidRDefault="00F105EE" w:rsidP="00EC0C4F">
      <w:pPr>
        <w:rPr>
          <w:lang w:val="it-IT"/>
        </w:rPr>
      </w:pPr>
    </w:p>
    <w:p w14:paraId="4B525E0F" w14:textId="31EF3EB1" w:rsidR="00F105EE" w:rsidRPr="00700304" w:rsidRDefault="00F105EE" w:rsidP="00EC0C4F">
      <w:pPr>
        <w:rPr>
          <w:lang w:val="it-IT"/>
        </w:rPr>
      </w:pPr>
    </w:p>
    <w:p w14:paraId="4244CC97" w14:textId="646990D9" w:rsidR="00F105EE" w:rsidRPr="00700304" w:rsidRDefault="00F105EE" w:rsidP="00EC0C4F">
      <w:pPr>
        <w:rPr>
          <w:lang w:val="it-IT"/>
        </w:rPr>
      </w:pPr>
    </w:p>
    <w:p w14:paraId="40E6C66C" w14:textId="70570528" w:rsidR="00F105EE" w:rsidRPr="00700304" w:rsidRDefault="00F105EE" w:rsidP="00EC0C4F">
      <w:pPr>
        <w:rPr>
          <w:lang w:val="it-IT"/>
        </w:rPr>
      </w:pPr>
    </w:p>
    <w:p w14:paraId="556DCD43" w14:textId="70685562" w:rsidR="00F105EE" w:rsidRPr="00700304" w:rsidRDefault="00F105EE" w:rsidP="00EC0C4F">
      <w:pPr>
        <w:rPr>
          <w:lang w:val="it-IT"/>
        </w:rPr>
      </w:pPr>
    </w:p>
    <w:p w14:paraId="6DA08CD5" w14:textId="4347A783" w:rsidR="00F105EE" w:rsidRPr="00700304" w:rsidRDefault="00F105EE" w:rsidP="00EC0C4F">
      <w:pPr>
        <w:rPr>
          <w:lang w:val="it-IT"/>
        </w:rPr>
      </w:pPr>
    </w:p>
    <w:p w14:paraId="1BDC204E" w14:textId="66D0223B" w:rsidR="00F105EE" w:rsidRPr="00700304" w:rsidRDefault="00F105EE" w:rsidP="00EC0C4F">
      <w:pPr>
        <w:rPr>
          <w:lang w:val="it-IT"/>
        </w:rPr>
      </w:pPr>
    </w:p>
    <w:p w14:paraId="59BE1FBA" w14:textId="6DD40ACB" w:rsidR="00F105EE" w:rsidRPr="00700304" w:rsidRDefault="00F105EE" w:rsidP="00EC0C4F">
      <w:pPr>
        <w:rPr>
          <w:lang w:val="it-IT"/>
        </w:rPr>
      </w:pPr>
    </w:p>
    <w:p w14:paraId="7AAF00FC" w14:textId="26C5AB79" w:rsidR="00F105EE" w:rsidRPr="00700304" w:rsidRDefault="00F105EE" w:rsidP="00EC0C4F">
      <w:pPr>
        <w:rPr>
          <w:lang w:val="it-IT"/>
        </w:rPr>
      </w:pPr>
    </w:p>
    <w:p w14:paraId="08501867" w14:textId="03C4D9EC" w:rsidR="00F105EE" w:rsidRPr="00700304" w:rsidRDefault="00F105EE" w:rsidP="00EC0C4F">
      <w:pPr>
        <w:rPr>
          <w:lang w:val="it-IT"/>
        </w:rPr>
      </w:pPr>
    </w:p>
    <w:p w14:paraId="31E8F68C" w14:textId="51471B18" w:rsidR="00F105EE" w:rsidRPr="00700304" w:rsidRDefault="00F105EE" w:rsidP="00EC0C4F">
      <w:pPr>
        <w:rPr>
          <w:lang w:val="it-IT"/>
        </w:rPr>
      </w:pPr>
    </w:p>
    <w:p w14:paraId="2FE75770" w14:textId="5188CE75" w:rsidR="00F105EE" w:rsidRPr="00700304" w:rsidRDefault="00F105EE" w:rsidP="00EC0C4F">
      <w:pPr>
        <w:rPr>
          <w:lang w:val="it-IT"/>
        </w:rPr>
      </w:pPr>
    </w:p>
    <w:p w14:paraId="2ACF613A" w14:textId="03FC2839" w:rsidR="00F105EE" w:rsidRPr="00700304" w:rsidRDefault="00F105EE" w:rsidP="00EC0C4F">
      <w:pPr>
        <w:rPr>
          <w:lang w:val="it-IT"/>
        </w:rPr>
      </w:pPr>
    </w:p>
    <w:p w14:paraId="38570531" w14:textId="60D40918" w:rsidR="00F105EE" w:rsidRPr="00700304" w:rsidRDefault="00F105EE" w:rsidP="00EC0C4F">
      <w:pPr>
        <w:rPr>
          <w:lang w:val="it-IT"/>
        </w:rPr>
      </w:pPr>
    </w:p>
    <w:p w14:paraId="25A5AC2F" w14:textId="58BBBDC9" w:rsidR="00F105EE" w:rsidRPr="00700304" w:rsidRDefault="00F105EE" w:rsidP="00EC0C4F">
      <w:pPr>
        <w:rPr>
          <w:lang w:val="it-IT"/>
        </w:rPr>
      </w:pPr>
    </w:p>
    <w:p w14:paraId="16CAD445" w14:textId="607274C1" w:rsidR="00F105EE" w:rsidRPr="00700304" w:rsidRDefault="00F105EE" w:rsidP="00EC0C4F">
      <w:pPr>
        <w:rPr>
          <w:lang w:val="it-IT"/>
        </w:rPr>
      </w:pPr>
    </w:p>
    <w:p w14:paraId="31305498" w14:textId="50D1502A" w:rsidR="00F105EE" w:rsidRPr="00700304" w:rsidRDefault="00F105EE" w:rsidP="00EC0C4F">
      <w:pPr>
        <w:rPr>
          <w:lang w:val="it-IT"/>
        </w:rPr>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2E5DD" w14:textId="77777777" w:rsidR="00CF6384" w:rsidRDefault="00CF6384" w:rsidP="00CA38A2">
      <w:pPr>
        <w:spacing w:after="0" w:line="240" w:lineRule="auto"/>
      </w:pPr>
      <w:r>
        <w:separator/>
      </w:r>
    </w:p>
  </w:endnote>
  <w:endnote w:type="continuationSeparator" w:id="0">
    <w:p w14:paraId="1DFC4525" w14:textId="77777777" w:rsidR="00CF6384" w:rsidRDefault="00CF6384"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63DB" w14:textId="77777777" w:rsidR="00CF6384" w:rsidRDefault="00CF6384" w:rsidP="00CA38A2">
      <w:pPr>
        <w:spacing w:after="0" w:line="240" w:lineRule="auto"/>
      </w:pPr>
      <w:r>
        <w:separator/>
      </w:r>
    </w:p>
  </w:footnote>
  <w:footnote w:type="continuationSeparator" w:id="0">
    <w:p w14:paraId="21483C8D" w14:textId="77777777" w:rsidR="00CF6384" w:rsidRDefault="00CF6384"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FA0217"/>
    <w:multiLevelType w:val="multilevel"/>
    <w:tmpl w:val="A4E0C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893915"/>
    <w:multiLevelType w:val="multilevel"/>
    <w:tmpl w:val="3322F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A126C8E"/>
    <w:multiLevelType w:val="multilevel"/>
    <w:tmpl w:val="A7EA4A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35F2D2F"/>
    <w:multiLevelType w:val="multilevel"/>
    <w:tmpl w:val="24982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4A61F8"/>
    <w:multiLevelType w:val="multilevel"/>
    <w:tmpl w:val="4A200F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B32CD"/>
    <w:multiLevelType w:val="multilevel"/>
    <w:tmpl w:val="1D209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40568DC"/>
    <w:multiLevelType w:val="multilevel"/>
    <w:tmpl w:val="13227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B479FF"/>
    <w:multiLevelType w:val="multilevel"/>
    <w:tmpl w:val="F878B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DC56C56"/>
    <w:multiLevelType w:val="multilevel"/>
    <w:tmpl w:val="CFEC4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035F38"/>
    <w:multiLevelType w:val="multilevel"/>
    <w:tmpl w:val="825EB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4" w15:restartNumberingAfterBreak="0">
    <w:nsid w:val="685D722F"/>
    <w:multiLevelType w:val="multilevel"/>
    <w:tmpl w:val="AD3ED2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8AD0CA5"/>
    <w:multiLevelType w:val="multilevel"/>
    <w:tmpl w:val="76E6D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2CF39C0"/>
    <w:multiLevelType w:val="multilevel"/>
    <w:tmpl w:val="592C51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3C579E"/>
    <w:multiLevelType w:val="multilevel"/>
    <w:tmpl w:val="FDF08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EC67FC"/>
    <w:multiLevelType w:val="multilevel"/>
    <w:tmpl w:val="3D44A2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26333978">
    <w:abstractNumId w:val="15"/>
  </w:num>
  <w:num w:numId="2" w16cid:durableId="1368064991">
    <w:abstractNumId w:val="16"/>
  </w:num>
  <w:num w:numId="3" w16cid:durableId="1547520801">
    <w:abstractNumId w:val="9"/>
  </w:num>
  <w:num w:numId="4" w16cid:durableId="53161785">
    <w:abstractNumId w:val="29"/>
  </w:num>
  <w:num w:numId="5" w16cid:durableId="1515001117">
    <w:abstractNumId w:val="14"/>
  </w:num>
  <w:num w:numId="6" w16cid:durableId="325329681">
    <w:abstractNumId w:val="2"/>
  </w:num>
  <w:num w:numId="7" w16cid:durableId="564606079">
    <w:abstractNumId w:val="22"/>
  </w:num>
  <w:num w:numId="8" w16cid:durableId="360790641">
    <w:abstractNumId w:val="27"/>
  </w:num>
  <w:num w:numId="9" w16cid:durableId="975840892">
    <w:abstractNumId w:val="19"/>
  </w:num>
  <w:num w:numId="10" w16cid:durableId="167060576">
    <w:abstractNumId w:val="11"/>
  </w:num>
  <w:num w:numId="11" w16cid:durableId="1155075287">
    <w:abstractNumId w:val="23"/>
  </w:num>
  <w:num w:numId="12" w16cid:durableId="187456256">
    <w:abstractNumId w:val="0"/>
  </w:num>
  <w:num w:numId="13" w16cid:durableId="481384423">
    <w:abstractNumId w:val="3"/>
  </w:num>
  <w:num w:numId="14" w16cid:durableId="1718702920">
    <w:abstractNumId w:val="10"/>
  </w:num>
  <w:num w:numId="15" w16cid:durableId="698316277">
    <w:abstractNumId w:val="21"/>
  </w:num>
  <w:num w:numId="16" w16cid:durableId="645203414">
    <w:abstractNumId w:val="4"/>
  </w:num>
  <w:num w:numId="17" w16cid:durableId="85999832">
    <w:abstractNumId w:val="30"/>
  </w:num>
  <w:num w:numId="18" w16cid:durableId="1407921181">
    <w:abstractNumId w:val="7"/>
  </w:num>
  <w:num w:numId="19" w16cid:durableId="1954053067">
    <w:abstractNumId w:val="20"/>
  </w:num>
  <w:num w:numId="20" w16cid:durableId="1021929803">
    <w:abstractNumId w:val="13"/>
  </w:num>
  <w:num w:numId="21" w16cid:durableId="281811285">
    <w:abstractNumId w:val="26"/>
  </w:num>
  <w:num w:numId="22" w16cid:durableId="1004165882">
    <w:abstractNumId w:val="8"/>
  </w:num>
  <w:num w:numId="23" w16cid:durableId="1681345746">
    <w:abstractNumId w:val="24"/>
  </w:num>
  <w:num w:numId="24" w16cid:durableId="1880434586">
    <w:abstractNumId w:val="18"/>
  </w:num>
  <w:num w:numId="25" w16cid:durableId="330379709">
    <w:abstractNumId w:val="5"/>
  </w:num>
  <w:num w:numId="26" w16cid:durableId="241764518">
    <w:abstractNumId w:val="1"/>
  </w:num>
  <w:num w:numId="27" w16cid:durableId="226381327">
    <w:abstractNumId w:val="6"/>
  </w:num>
  <w:num w:numId="28" w16cid:durableId="1970237501">
    <w:abstractNumId w:val="17"/>
  </w:num>
  <w:num w:numId="29" w16cid:durableId="747268501">
    <w:abstractNumId w:val="25"/>
  </w:num>
  <w:num w:numId="30" w16cid:durableId="2049716598">
    <w:abstractNumId w:val="28"/>
  </w:num>
  <w:num w:numId="31" w16cid:durableId="987783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A2B87"/>
    <w:rsid w:val="002B339F"/>
    <w:rsid w:val="002D5D92"/>
    <w:rsid w:val="002D6AE0"/>
    <w:rsid w:val="002E1500"/>
    <w:rsid w:val="00382711"/>
    <w:rsid w:val="00387E74"/>
    <w:rsid w:val="003A6864"/>
    <w:rsid w:val="003B05E4"/>
    <w:rsid w:val="003D2FEB"/>
    <w:rsid w:val="003D5AC4"/>
    <w:rsid w:val="004462FA"/>
    <w:rsid w:val="005563C5"/>
    <w:rsid w:val="00564C95"/>
    <w:rsid w:val="00587B68"/>
    <w:rsid w:val="00603CE2"/>
    <w:rsid w:val="00630E74"/>
    <w:rsid w:val="006617F5"/>
    <w:rsid w:val="006A7026"/>
    <w:rsid w:val="006C2944"/>
    <w:rsid w:val="0070030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CF6384"/>
    <w:rsid w:val="00D122F7"/>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1299</Words>
  <Characters>8969</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5</cp:revision>
  <dcterms:created xsi:type="dcterms:W3CDTF">2026-03-06T13:22:00Z</dcterms:created>
  <dcterms:modified xsi:type="dcterms:W3CDTF">2026-04-15T15:35:00Z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